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05" w:type="dxa"/>
        <w:tblLook w:val="04A0" w:firstRow="1" w:lastRow="0" w:firstColumn="1" w:lastColumn="0" w:noHBand="0" w:noVBand="1"/>
      </w:tblPr>
      <w:tblGrid>
        <w:gridCol w:w="1582"/>
        <w:gridCol w:w="1383"/>
        <w:gridCol w:w="5152"/>
        <w:gridCol w:w="1688"/>
      </w:tblGrid>
      <w:tr w:rsidR="006B1431" w:rsidRPr="00035FE1" w14:paraId="2163CA13" w14:textId="77777777" w:rsidTr="00035FE1">
        <w:trPr>
          <w:trHeight w:val="440"/>
        </w:trPr>
        <w:tc>
          <w:tcPr>
            <w:tcW w:w="9805" w:type="dxa"/>
            <w:gridSpan w:val="4"/>
            <w:noWrap/>
            <w:hideMark/>
          </w:tcPr>
          <w:p w14:paraId="75282D6E" w14:textId="59A06A87" w:rsidR="006B1431" w:rsidRPr="00035FE1" w:rsidRDefault="007216F1" w:rsidP="006B1431">
            <w:pPr>
              <w:rPr>
                <w:rFonts w:ascii="Times New Roman" w:hAnsi="Times New Roman" w:cs="Times New Roman"/>
                <w:b/>
                <w:bCs/>
              </w:rPr>
            </w:pPr>
            <w:r>
              <w:rPr>
                <w:rFonts w:ascii="Times New Roman" w:hAnsi="Times New Roman" w:cs="Times New Roman"/>
                <w:b/>
                <w:bCs/>
              </w:rPr>
              <w:t xml:space="preserve">                                 </w:t>
            </w:r>
            <w:r w:rsidR="006B1431" w:rsidRPr="00035FE1">
              <w:rPr>
                <w:rFonts w:ascii="Times New Roman" w:hAnsi="Times New Roman" w:cs="Times New Roman"/>
                <w:b/>
                <w:bCs/>
              </w:rPr>
              <w:t xml:space="preserve">Practical Nursing Diploma Program </w:t>
            </w:r>
            <w:r>
              <w:rPr>
                <w:rFonts w:ascii="Times New Roman" w:hAnsi="Times New Roman" w:cs="Times New Roman"/>
                <w:b/>
                <w:bCs/>
              </w:rPr>
              <w:t>Pathway</w:t>
            </w:r>
            <w:r w:rsidR="006B1431" w:rsidRPr="00035FE1">
              <w:rPr>
                <w:rFonts w:ascii="Times New Roman" w:hAnsi="Times New Roman" w:cs="Times New Roman"/>
                <w:b/>
                <w:bCs/>
              </w:rPr>
              <w:t>– Nursing Curriculum Fall 2024</w:t>
            </w:r>
          </w:p>
        </w:tc>
      </w:tr>
      <w:tr w:rsidR="00035FE1" w:rsidRPr="00035FE1" w14:paraId="4F614E1A" w14:textId="77777777" w:rsidTr="005F1BF5">
        <w:trPr>
          <w:trHeight w:val="300"/>
        </w:trPr>
        <w:tc>
          <w:tcPr>
            <w:tcW w:w="1582" w:type="dxa"/>
            <w:shd w:val="clear" w:color="auto" w:fill="AEAAAA" w:themeFill="background2" w:themeFillShade="BF"/>
            <w:noWrap/>
            <w:hideMark/>
          </w:tcPr>
          <w:p w14:paraId="0C4C1126" w14:textId="23815AAB" w:rsidR="00F87E83" w:rsidRPr="00035FE1" w:rsidRDefault="00F87E83" w:rsidP="00F87E83">
            <w:pPr>
              <w:rPr>
                <w:rFonts w:ascii="Times New Roman" w:hAnsi="Times New Roman" w:cs="Times New Roman"/>
                <w:b/>
                <w:bCs/>
              </w:rPr>
            </w:pPr>
            <w:bookmarkStart w:id="0" w:name="_Hlk159500710"/>
            <w:r w:rsidRPr="00035FE1">
              <w:rPr>
                <w:rFonts w:ascii="Times New Roman" w:hAnsi="Times New Roman" w:cs="Times New Roman"/>
                <w:b/>
                <w:bCs/>
              </w:rPr>
              <w:t>FIRST SEMESTER</w:t>
            </w:r>
          </w:p>
        </w:tc>
        <w:tc>
          <w:tcPr>
            <w:tcW w:w="1383" w:type="dxa"/>
            <w:shd w:val="clear" w:color="auto" w:fill="AEAAAA" w:themeFill="background2" w:themeFillShade="BF"/>
            <w:noWrap/>
            <w:hideMark/>
          </w:tcPr>
          <w:p w14:paraId="5D3A94E7" w14:textId="77777777" w:rsidR="00F87E83" w:rsidRPr="00035FE1" w:rsidRDefault="00F87E83" w:rsidP="00F87E83">
            <w:pPr>
              <w:rPr>
                <w:rFonts w:ascii="Times New Roman" w:hAnsi="Times New Roman" w:cs="Times New Roman"/>
                <w:b/>
                <w:bCs/>
              </w:rPr>
            </w:pPr>
            <w:r w:rsidRPr="00035FE1">
              <w:rPr>
                <w:rFonts w:ascii="Times New Roman" w:hAnsi="Times New Roman" w:cs="Times New Roman"/>
                <w:b/>
                <w:bCs/>
              </w:rPr>
              <w:t>Hours</w:t>
            </w:r>
          </w:p>
        </w:tc>
        <w:tc>
          <w:tcPr>
            <w:tcW w:w="5152" w:type="dxa"/>
            <w:shd w:val="clear" w:color="auto" w:fill="AEAAAA" w:themeFill="background2" w:themeFillShade="BF"/>
            <w:noWrap/>
            <w:hideMark/>
          </w:tcPr>
          <w:p w14:paraId="2B6F414E" w14:textId="77777777" w:rsidR="00F87E83" w:rsidRPr="00035FE1" w:rsidRDefault="00F87E83" w:rsidP="00F87E83">
            <w:pPr>
              <w:rPr>
                <w:rFonts w:ascii="Times New Roman" w:hAnsi="Times New Roman" w:cs="Times New Roman"/>
                <w:b/>
                <w:bCs/>
              </w:rPr>
            </w:pPr>
            <w:r w:rsidRPr="00035FE1">
              <w:rPr>
                <w:rFonts w:ascii="Times New Roman" w:hAnsi="Times New Roman" w:cs="Times New Roman"/>
                <w:b/>
                <w:bCs/>
              </w:rPr>
              <w:t>Description</w:t>
            </w:r>
          </w:p>
        </w:tc>
        <w:tc>
          <w:tcPr>
            <w:tcW w:w="1688" w:type="dxa"/>
            <w:shd w:val="clear" w:color="auto" w:fill="AEAAAA" w:themeFill="background2" w:themeFillShade="BF"/>
            <w:noWrap/>
            <w:hideMark/>
          </w:tcPr>
          <w:p w14:paraId="66290994" w14:textId="445317F8" w:rsidR="00F87E83" w:rsidRPr="00035FE1" w:rsidRDefault="00F87E83" w:rsidP="00F87E83">
            <w:pPr>
              <w:rPr>
                <w:rFonts w:ascii="Times New Roman" w:hAnsi="Times New Roman" w:cs="Times New Roman"/>
                <w:b/>
                <w:bCs/>
              </w:rPr>
            </w:pPr>
          </w:p>
        </w:tc>
      </w:tr>
      <w:bookmarkEnd w:id="0"/>
      <w:tr w:rsidR="00F87E83" w:rsidRPr="00B373D8" w14:paraId="036EEACD" w14:textId="77777777" w:rsidTr="005F1BF5">
        <w:trPr>
          <w:gridAfter w:val="1"/>
          <w:wAfter w:w="1688" w:type="dxa"/>
          <w:trHeight w:val="315"/>
        </w:trPr>
        <w:tc>
          <w:tcPr>
            <w:tcW w:w="1582" w:type="dxa"/>
            <w:noWrap/>
            <w:hideMark/>
          </w:tcPr>
          <w:p w14:paraId="1C8B84E4" w14:textId="77777777" w:rsidR="00F87E83" w:rsidRPr="00B373D8" w:rsidRDefault="00F87E83" w:rsidP="00F87E83">
            <w:pPr>
              <w:rPr>
                <w:rFonts w:ascii="Times New Roman" w:eastAsia="Times New Roman" w:hAnsi="Times New Roman" w:cs="Times New Roman"/>
                <w:color w:val="000000"/>
                <w:kern w:val="0"/>
                <w14:ligatures w14:val="none"/>
              </w:rPr>
            </w:pPr>
            <w:r w:rsidRPr="00B373D8">
              <w:rPr>
                <w:rFonts w:ascii="Times New Roman" w:eastAsia="Times New Roman" w:hAnsi="Times New Roman" w:cs="Times New Roman"/>
                <w:color w:val="000000"/>
                <w:kern w:val="0"/>
                <w14:ligatures w14:val="none"/>
              </w:rPr>
              <w:t>BIO 112</w:t>
            </w:r>
          </w:p>
        </w:tc>
        <w:tc>
          <w:tcPr>
            <w:tcW w:w="1383" w:type="dxa"/>
            <w:noWrap/>
            <w:hideMark/>
          </w:tcPr>
          <w:p w14:paraId="2F75E0EB" w14:textId="01B8D889" w:rsidR="00F87E83" w:rsidRPr="00B373D8" w:rsidRDefault="00F87E83" w:rsidP="005F1BF5">
            <w:pPr>
              <w:rPr>
                <w:rFonts w:ascii="Times New Roman" w:eastAsia="Times New Roman" w:hAnsi="Times New Roman" w:cs="Times New Roman"/>
                <w:color w:val="000000"/>
                <w:kern w:val="0"/>
                <w14:ligatures w14:val="none"/>
              </w:rPr>
            </w:pPr>
            <w:r w:rsidRPr="00B373D8">
              <w:rPr>
                <w:rFonts w:ascii="Times New Roman" w:eastAsia="Times New Roman" w:hAnsi="Times New Roman" w:cs="Times New Roman"/>
                <w:color w:val="000000"/>
                <w:kern w:val="0"/>
                <w14:ligatures w14:val="none"/>
              </w:rPr>
              <w:t>4</w:t>
            </w:r>
            <w:r w:rsidR="005F1BF5">
              <w:rPr>
                <w:rFonts w:ascii="Times New Roman" w:eastAsia="Times New Roman" w:hAnsi="Times New Roman" w:cs="Times New Roman"/>
                <w:color w:val="000000"/>
                <w:kern w:val="0"/>
                <w14:ligatures w14:val="none"/>
              </w:rPr>
              <w:t xml:space="preserve"> Hours</w:t>
            </w:r>
          </w:p>
        </w:tc>
        <w:tc>
          <w:tcPr>
            <w:tcW w:w="5152" w:type="dxa"/>
            <w:noWrap/>
            <w:hideMark/>
          </w:tcPr>
          <w:p w14:paraId="584252CA" w14:textId="77777777" w:rsidR="00F87E83" w:rsidRPr="00B373D8" w:rsidRDefault="00F87E83" w:rsidP="00F87E83">
            <w:pPr>
              <w:rPr>
                <w:rFonts w:ascii="Times New Roman" w:eastAsia="Times New Roman" w:hAnsi="Times New Roman" w:cs="Times New Roman"/>
                <w:color w:val="212529"/>
                <w:kern w:val="0"/>
                <w14:ligatures w14:val="none"/>
              </w:rPr>
            </w:pPr>
            <w:r w:rsidRPr="00B373D8">
              <w:rPr>
                <w:rFonts w:ascii="Times New Roman" w:eastAsia="Times New Roman" w:hAnsi="Times New Roman" w:cs="Times New Roman"/>
                <w:color w:val="212529"/>
                <w:kern w:val="0"/>
                <w14:ligatures w14:val="none"/>
              </w:rPr>
              <w:t>This course is a basic integrated study of the structure and function of the human body.</w:t>
            </w:r>
          </w:p>
        </w:tc>
      </w:tr>
      <w:tr w:rsidR="00F87E83" w:rsidRPr="00B373D8" w14:paraId="149354C7" w14:textId="77777777" w:rsidTr="005F1BF5">
        <w:trPr>
          <w:gridAfter w:val="1"/>
          <w:wAfter w:w="1688" w:type="dxa"/>
          <w:trHeight w:val="315"/>
        </w:trPr>
        <w:tc>
          <w:tcPr>
            <w:tcW w:w="1582" w:type="dxa"/>
            <w:noWrap/>
            <w:hideMark/>
          </w:tcPr>
          <w:p w14:paraId="7549AF7E" w14:textId="77777777" w:rsidR="00F87E83" w:rsidRPr="00B373D8" w:rsidRDefault="00F87E83" w:rsidP="00F87E83">
            <w:pPr>
              <w:rPr>
                <w:rFonts w:ascii="Times New Roman" w:eastAsia="Times New Roman" w:hAnsi="Times New Roman" w:cs="Times New Roman"/>
                <w:color w:val="000000"/>
                <w:kern w:val="0"/>
                <w14:ligatures w14:val="none"/>
              </w:rPr>
            </w:pPr>
            <w:r w:rsidRPr="00B373D8">
              <w:rPr>
                <w:rFonts w:ascii="Times New Roman" w:eastAsia="Times New Roman" w:hAnsi="Times New Roman" w:cs="Times New Roman"/>
                <w:color w:val="000000"/>
                <w:kern w:val="0"/>
                <w14:ligatures w14:val="none"/>
              </w:rPr>
              <w:t>ENG 165</w:t>
            </w:r>
          </w:p>
        </w:tc>
        <w:tc>
          <w:tcPr>
            <w:tcW w:w="1383" w:type="dxa"/>
            <w:noWrap/>
            <w:hideMark/>
          </w:tcPr>
          <w:p w14:paraId="26DE6099" w14:textId="5F76C9C1" w:rsidR="00F87E83" w:rsidRPr="00B373D8" w:rsidRDefault="00F87E83" w:rsidP="005F1BF5">
            <w:pPr>
              <w:rPr>
                <w:rFonts w:ascii="Times New Roman" w:eastAsia="Times New Roman" w:hAnsi="Times New Roman" w:cs="Times New Roman"/>
                <w:color w:val="000000"/>
                <w:kern w:val="0"/>
                <w14:ligatures w14:val="none"/>
              </w:rPr>
            </w:pPr>
            <w:r w:rsidRPr="00B373D8">
              <w:rPr>
                <w:rFonts w:ascii="Times New Roman" w:eastAsia="Times New Roman" w:hAnsi="Times New Roman" w:cs="Times New Roman"/>
                <w:color w:val="000000"/>
                <w:kern w:val="0"/>
                <w14:ligatures w14:val="none"/>
              </w:rPr>
              <w:t>3</w:t>
            </w:r>
            <w:r w:rsidR="005F1BF5">
              <w:rPr>
                <w:rFonts w:ascii="Times New Roman" w:eastAsia="Times New Roman" w:hAnsi="Times New Roman" w:cs="Times New Roman"/>
                <w:color w:val="000000"/>
                <w:kern w:val="0"/>
                <w14:ligatures w14:val="none"/>
              </w:rPr>
              <w:t xml:space="preserve"> Hours</w:t>
            </w:r>
          </w:p>
        </w:tc>
        <w:tc>
          <w:tcPr>
            <w:tcW w:w="5152" w:type="dxa"/>
            <w:hideMark/>
          </w:tcPr>
          <w:p w14:paraId="3C2C8FBF" w14:textId="77777777" w:rsidR="00F87E83" w:rsidRPr="00B373D8" w:rsidRDefault="00F87E83" w:rsidP="00F87E83">
            <w:pPr>
              <w:rPr>
                <w:rFonts w:ascii="Times New Roman" w:eastAsia="Times New Roman" w:hAnsi="Times New Roman" w:cs="Times New Roman"/>
                <w:color w:val="212529"/>
                <w:kern w:val="0"/>
                <w14:ligatures w14:val="none"/>
              </w:rPr>
            </w:pPr>
            <w:r w:rsidRPr="00B373D8">
              <w:rPr>
                <w:rFonts w:ascii="Times New Roman" w:eastAsia="Times New Roman" w:hAnsi="Times New Roman" w:cs="Times New Roman"/>
                <w:color w:val="212529"/>
                <w:kern w:val="0"/>
                <w14:ligatures w14:val="none"/>
              </w:rPr>
              <w:t>This course develops practical written, and oral professional communication skills.</w:t>
            </w:r>
          </w:p>
        </w:tc>
      </w:tr>
      <w:tr w:rsidR="00F87E83" w:rsidRPr="005108D3" w14:paraId="42D1C217" w14:textId="77777777" w:rsidTr="005F1BF5">
        <w:trPr>
          <w:gridAfter w:val="1"/>
          <w:wAfter w:w="1688" w:type="dxa"/>
          <w:trHeight w:val="660"/>
        </w:trPr>
        <w:tc>
          <w:tcPr>
            <w:tcW w:w="1582" w:type="dxa"/>
            <w:noWrap/>
            <w:hideMark/>
          </w:tcPr>
          <w:p w14:paraId="117D9D01" w14:textId="77777777" w:rsidR="00F87E83" w:rsidRPr="005108D3" w:rsidRDefault="00F87E83" w:rsidP="00F87E83">
            <w:pPr>
              <w:rPr>
                <w:rFonts w:ascii="Times New Roman" w:eastAsia="Times New Roman" w:hAnsi="Times New Roman" w:cs="Times New Roman"/>
                <w:color w:val="000000"/>
                <w:kern w:val="0"/>
                <w14:ligatures w14:val="none"/>
              </w:rPr>
            </w:pPr>
            <w:r w:rsidRPr="005108D3">
              <w:rPr>
                <w:rFonts w:ascii="Times New Roman" w:eastAsia="Times New Roman" w:hAnsi="Times New Roman" w:cs="Times New Roman"/>
                <w:color w:val="000000"/>
                <w:kern w:val="0"/>
                <w14:ligatures w14:val="none"/>
              </w:rPr>
              <w:t>COL 101</w:t>
            </w:r>
          </w:p>
        </w:tc>
        <w:tc>
          <w:tcPr>
            <w:tcW w:w="1383" w:type="dxa"/>
            <w:noWrap/>
            <w:hideMark/>
          </w:tcPr>
          <w:p w14:paraId="1AFCE5FD" w14:textId="1D8648B9" w:rsidR="00F87E83" w:rsidRPr="005108D3" w:rsidRDefault="00F87E83" w:rsidP="005F1BF5">
            <w:pPr>
              <w:rPr>
                <w:rFonts w:ascii="Times New Roman" w:eastAsia="Times New Roman" w:hAnsi="Times New Roman" w:cs="Times New Roman"/>
                <w:color w:val="000000"/>
                <w:kern w:val="0"/>
                <w14:ligatures w14:val="none"/>
              </w:rPr>
            </w:pPr>
            <w:r w:rsidRPr="005108D3">
              <w:rPr>
                <w:rFonts w:ascii="Times New Roman" w:eastAsia="Times New Roman" w:hAnsi="Times New Roman" w:cs="Times New Roman"/>
                <w:color w:val="000000"/>
                <w:kern w:val="0"/>
                <w14:ligatures w14:val="none"/>
              </w:rPr>
              <w:t>1</w:t>
            </w:r>
            <w:r w:rsidR="005F1BF5">
              <w:rPr>
                <w:rFonts w:ascii="Times New Roman" w:eastAsia="Times New Roman" w:hAnsi="Times New Roman" w:cs="Times New Roman"/>
                <w:color w:val="000000"/>
                <w:kern w:val="0"/>
                <w14:ligatures w14:val="none"/>
              </w:rPr>
              <w:t xml:space="preserve"> Hours</w:t>
            </w:r>
          </w:p>
        </w:tc>
        <w:tc>
          <w:tcPr>
            <w:tcW w:w="5152" w:type="dxa"/>
            <w:hideMark/>
          </w:tcPr>
          <w:p w14:paraId="730FDE58" w14:textId="77777777" w:rsidR="00F87E83" w:rsidRPr="005108D3" w:rsidRDefault="00F87E83" w:rsidP="00F87E83">
            <w:pPr>
              <w:rPr>
                <w:rFonts w:ascii="Times New Roman" w:eastAsia="Times New Roman" w:hAnsi="Times New Roman" w:cs="Times New Roman"/>
                <w:color w:val="212529"/>
                <w:kern w:val="0"/>
                <w14:ligatures w14:val="none"/>
              </w:rPr>
            </w:pPr>
            <w:r w:rsidRPr="005108D3">
              <w:rPr>
                <w:rFonts w:ascii="Times New Roman" w:eastAsia="Times New Roman" w:hAnsi="Times New Roman" w:cs="Times New Roman"/>
                <w:color w:val="212529"/>
                <w:kern w:val="0"/>
                <w14:ligatures w14:val="none"/>
              </w:rPr>
              <w:t>This course is a study of critical thinking, reading, and writing skills, quantitative reasoning, technology competency, oral communication, and career exploration.</w:t>
            </w:r>
          </w:p>
        </w:tc>
      </w:tr>
      <w:tr w:rsidR="00F87E83" w:rsidRPr="005108D3" w14:paraId="6753FBD8" w14:textId="77777777" w:rsidTr="005F36CF">
        <w:trPr>
          <w:gridAfter w:val="1"/>
          <w:wAfter w:w="1688" w:type="dxa"/>
          <w:trHeight w:val="1385"/>
        </w:trPr>
        <w:tc>
          <w:tcPr>
            <w:tcW w:w="1582" w:type="dxa"/>
            <w:noWrap/>
            <w:hideMark/>
          </w:tcPr>
          <w:p w14:paraId="6233BCE3" w14:textId="3C1910F2" w:rsidR="00F87E83" w:rsidRPr="005108D3" w:rsidRDefault="00F87E83" w:rsidP="00F87E83">
            <w:pPr>
              <w:rPr>
                <w:rFonts w:ascii="Times New Roman" w:eastAsia="Times New Roman" w:hAnsi="Times New Roman" w:cs="Times New Roman"/>
                <w:color w:val="000000"/>
                <w:kern w:val="0"/>
                <w14:ligatures w14:val="none"/>
              </w:rPr>
            </w:pPr>
            <w:r w:rsidRPr="005108D3">
              <w:rPr>
                <w:rFonts w:ascii="Times New Roman" w:eastAsia="Times New Roman" w:hAnsi="Times New Roman" w:cs="Times New Roman"/>
                <w:color w:val="000000"/>
                <w:kern w:val="0"/>
                <w14:ligatures w14:val="none"/>
              </w:rPr>
              <w:t xml:space="preserve">MAT </w:t>
            </w:r>
            <w:r w:rsidR="005F36CF">
              <w:rPr>
                <w:rFonts w:ascii="Times New Roman" w:eastAsia="Times New Roman" w:hAnsi="Times New Roman" w:cs="Times New Roman"/>
                <w:color w:val="000000"/>
                <w:kern w:val="0"/>
                <w14:ligatures w14:val="none"/>
              </w:rPr>
              <w:t>155</w:t>
            </w:r>
          </w:p>
        </w:tc>
        <w:tc>
          <w:tcPr>
            <w:tcW w:w="1383" w:type="dxa"/>
            <w:noWrap/>
            <w:hideMark/>
          </w:tcPr>
          <w:p w14:paraId="75E245F3" w14:textId="373E7B8F" w:rsidR="00F87E83" w:rsidRPr="005108D3" w:rsidRDefault="00F87E83" w:rsidP="005F1BF5">
            <w:pPr>
              <w:rPr>
                <w:rFonts w:ascii="Times New Roman" w:eastAsia="Times New Roman" w:hAnsi="Times New Roman" w:cs="Times New Roman"/>
                <w:color w:val="000000"/>
                <w:kern w:val="0"/>
                <w14:ligatures w14:val="none"/>
              </w:rPr>
            </w:pPr>
            <w:r w:rsidRPr="005108D3">
              <w:rPr>
                <w:rFonts w:ascii="Times New Roman" w:eastAsia="Times New Roman" w:hAnsi="Times New Roman" w:cs="Times New Roman"/>
                <w:color w:val="000000"/>
                <w:kern w:val="0"/>
                <w14:ligatures w14:val="none"/>
              </w:rPr>
              <w:t>3</w:t>
            </w:r>
            <w:r w:rsidR="005F1BF5">
              <w:rPr>
                <w:rFonts w:ascii="Times New Roman" w:eastAsia="Times New Roman" w:hAnsi="Times New Roman" w:cs="Times New Roman"/>
                <w:color w:val="000000"/>
                <w:kern w:val="0"/>
                <w14:ligatures w14:val="none"/>
              </w:rPr>
              <w:t xml:space="preserve"> Hours</w:t>
            </w:r>
          </w:p>
        </w:tc>
        <w:tc>
          <w:tcPr>
            <w:tcW w:w="5152" w:type="dxa"/>
            <w:hideMark/>
          </w:tcPr>
          <w:p w14:paraId="04A2744A" w14:textId="5FA7248E" w:rsidR="00035FE1" w:rsidRPr="005108D3" w:rsidRDefault="005F36CF" w:rsidP="005F36CF">
            <w:pPr>
              <w:rPr>
                <w:rFonts w:ascii="Times New Roman" w:eastAsia="Times New Roman" w:hAnsi="Times New Roman" w:cs="Times New Roman"/>
                <w:color w:val="212529"/>
                <w:kern w:val="0"/>
                <w14:ligatures w14:val="none"/>
              </w:rPr>
            </w:pPr>
            <w:r>
              <w:rPr>
                <w:rFonts w:ascii="Times New Roman" w:eastAsia="Times New Roman" w:hAnsi="Times New Roman" w:cs="Times New Roman"/>
                <w:color w:val="212529"/>
                <w:kern w:val="0"/>
                <w14:ligatures w14:val="none"/>
              </w:rPr>
              <w:t>This course includes techniques and applications of the following topics: properties of and operations with real numbers, elementary algebra, consumer mathematics, applied geometry, measurement, graph sketching and interpretations, and descriptive statistics.</w:t>
            </w:r>
          </w:p>
        </w:tc>
      </w:tr>
      <w:tr w:rsidR="008813C3" w:rsidRPr="00035FE1" w14:paraId="4DB0B68D" w14:textId="77777777" w:rsidTr="005F1BF5">
        <w:trPr>
          <w:gridAfter w:val="1"/>
          <w:wAfter w:w="1688" w:type="dxa"/>
          <w:trHeight w:val="300"/>
        </w:trPr>
        <w:tc>
          <w:tcPr>
            <w:tcW w:w="1582" w:type="dxa"/>
            <w:shd w:val="clear" w:color="auto" w:fill="C5E0B3" w:themeFill="accent6" w:themeFillTint="66"/>
            <w:noWrap/>
          </w:tcPr>
          <w:p w14:paraId="0E60E68D" w14:textId="5E41BFC3" w:rsidR="008813C3" w:rsidRPr="00035FE1" w:rsidRDefault="008813C3" w:rsidP="00F87E83">
            <w:pPr>
              <w:rPr>
                <w:rFonts w:ascii="Times New Roman" w:hAnsi="Times New Roman" w:cs="Times New Roman"/>
                <w:b/>
                <w:bCs/>
              </w:rPr>
            </w:pPr>
            <w:r w:rsidRPr="00035FE1">
              <w:rPr>
                <w:rFonts w:ascii="Times New Roman" w:hAnsi="Times New Roman" w:cs="Times New Roman"/>
                <w:b/>
                <w:bCs/>
              </w:rPr>
              <w:t xml:space="preserve">TOTAL </w:t>
            </w:r>
          </w:p>
        </w:tc>
        <w:tc>
          <w:tcPr>
            <w:tcW w:w="1383" w:type="dxa"/>
            <w:shd w:val="clear" w:color="auto" w:fill="C5E0B3" w:themeFill="accent6" w:themeFillTint="66"/>
            <w:noWrap/>
          </w:tcPr>
          <w:p w14:paraId="36795ECE" w14:textId="1B756D2C" w:rsidR="008813C3" w:rsidRPr="00035FE1" w:rsidRDefault="008813C3" w:rsidP="00F87E83">
            <w:pPr>
              <w:rPr>
                <w:rFonts w:ascii="Times New Roman" w:hAnsi="Times New Roman" w:cs="Times New Roman"/>
                <w:b/>
                <w:bCs/>
              </w:rPr>
            </w:pPr>
            <w:r w:rsidRPr="00035FE1">
              <w:rPr>
                <w:rFonts w:ascii="Times New Roman" w:hAnsi="Times New Roman" w:cs="Times New Roman"/>
                <w:b/>
                <w:bCs/>
              </w:rPr>
              <w:t>11 Hours</w:t>
            </w:r>
          </w:p>
        </w:tc>
        <w:tc>
          <w:tcPr>
            <w:tcW w:w="5152" w:type="dxa"/>
            <w:noWrap/>
          </w:tcPr>
          <w:p w14:paraId="6936C56C" w14:textId="77777777" w:rsidR="008813C3" w:rsidRPr="00035FE1" w:rsidRDefault="008813C3" w:rsidP="00F87E83">
            <w:pPr>
              <w:rPr>
                <w:rFonts w:ascii="Times New Roman" w:hAnsi="Times New Roman" w:cs="Times New Roman"/>
                <w:b/>
                <w:bCs/>
              </w:rPr>
            </w:pPr>
          </w:p>
        </w:tc>
      </w:tr>
      <w:tr w:rsidR="008813C3" w:rsidRPr="00035FE1" w14:paraId="5BA2BD6F" w14:textId="77777777" w:rsidTr="005F1BF5">
        <w:trPr>
          <w:gridAfter w:val="1"/>
          <w:wAfter w:w="1688" w:type="dxa"/>
          <w:trHeight w:val="300"/>
        </w:trPr>
        <w:tc>
          <w:tcPr>
            <w:tcW w:w="1582" w:type="dxa"/>
            <w:noWrap/>
          </w:tcPr>
          <w:p w14:paraId="26053183" w14:textId="77777777" w:rsidR="008813C3" w:rsidRPr="00035FE1" w:rsidRDefault="008813C3" w:rsidP="00F87E83">
            <w:pPr>
              <w:rPr>
                <w:rFonts w:ascii="Times New Roman" w:hAnsi="Times New Roman" w:cs="Times New Roman"/>
                <w:b/>
                <w:bCs/>
              </w:rPr>
            </w:pPr>
          </w:p>
        </w:tc>
        <w:tc>
          <w:tcPr>
            <w:tcW w:w="1383" w:type="dxa"/>
            <w:noWrap/>
          </w:tcPr>
          <w:p w14:paraId="3049455C" w14:textId="77777777" w:rsidR="008813C3" w:rsidRPr="00035FE1" w:rsidRDefault="008813C3" w:rsidP="00F87E83">
            <w:pPr>
              <w:rPr>
                <w:rFonts w:ascii="Times New Roman" w:hAnsi="Times New Roman" w:cs="Times New Roman"/>
                <w:b/>
                <w:bCs/>
              </w:rPr>
            </w:pPr>
          </w:p>
        </w:tc>
        <w:tc>
          <w:tcPr>
            <w:tcW w:w="5152" w:type="dxa"/>
            <w:noWrap/>
          </w:tcPr>
          <w:p w14:paraId="05F69AF0" w14:textId="41088957" w:rsidR="008813C3" w:rsidRPr="00035FE1" w:rsidRDefault="008813C3" w:rsidP="00F87E83">
            <w:pPr>
              <w:rPr>
                <w:rFonts w:ascii="Times New Roman" w:hAnsi="Times New Roman" w:cs="Times New Roman"/>
                <w:b/>
                <w:bCs/>
              </w:rPr>
            </w:pPr>
            <w:r w:rsidRPr="00035FE1">
              <w:rPr>
                <w:rFonts w:ascii="Times New Roman" w:hAnsi="Times New Roman" w:cs="Times New Roman"/>
                <w:b/>
                <w:bCs/>
                <w:highlight w:val="yellow"/>
              </w:rPr>
              <w:t>TAKE TEAS ASSESSMENT and APPLY TO NURSING PROGRAM</w:t>
            </w:r>
          </w:p>
        </w:tc>
      </w:tr>
      <w:tr w:rsidR="00F87E83" w:rsidRPr="00035FE1" w14:paraId="584A5A48" w14:textId="77777777" w:rsidTr="005F1BF5">
        <w:trPr>
          <w:trHeight w:val="300"/>
        </w:trPr>
        <w:tc>
          <w:tcPr>
            <w:tcW w:w="1582" w:type="dxa"/>
            <w:shd w:val="clear" w:color="auto" w:fill="AEAAAA" w:themeFill="background2" w:themeFillShade="BF"/>
            <w:noWrap/>
            <w:hideMark/>
          </w:tcPr>
          <w:p w14:paraId="21ECBC24" w14:textId="30EB7F23" w:rsidR="00F87E83" w:rsidRPr="00035FE1" w:rsidRDefault="00F87E83" w:rsidP="00F87E83">
            <w:pPr>
              <w:rPr>
                <w:rFonts w:ascii="Times New Roman" w:hAnsi="Times New Roman" w:cs="Times New Roman"/>
                <w:b/>
                <w:bCs/>
              </w:rPr>
            </w:pPr>
            <w:r w:rsidRPr="00035FE1">
              <w:rPr>
                <w:rFonts w:ascii="Times New Roman" w:hAnsi="Times New Roman" w:cs="Times New Roman"/>
                <w:b/>
                <w:bCs/>
              </w:rPr>
              <w:t>Second Semester</w:t>
            </w:r>
          </w:p>
        </w:tc>
        <w:tc>
          <w:tcPr>
            <w:tcW w:w="1383" w:type="dxa"/>
            <w:shd w:val="clear" w:color="auto" w:fill="AEAAAA" w:themeFill="background2" w:themeFillShade="BF"/>
            <w:noWrap/>
            <w:hideMark/>
          </w:tcPr>
          <w:p w14:paraId="11FA677B" w14:textId="77777777" w:rsidR="00F87E83" w:rsidRPr="00035FE1" w:rsidRDefault="00F87E83" w:rsidP="00F87E83">
            <w:pPr>
              <w:rPr>
                <w:rFonts w:ascii="Times New Roman" w:hAnsi="Times New Roman" w:cs="Times New Roman"/>
                <w:b/>
                <w:bCs/>
              </w:rPr>
            </w:pPr>
            <w:r w:rsidRPr="00035FE1">
              <w:rPr>
                <w:rFonts w:ascii="Times New Roman" w:hAnsi="Times New Roman" w:cs="Times New Roman"/>
                <w:b/>
                <w:bCs/>
              </w:rPr>
              <w:t>Hours</w:t>
            </w:r>
          </w:p>
        </w:tc>
        <w:tc>
          <w:tcPr>
            <w:tcW w:w="5152" w:type="dxa"/>
            <w:shd w:val="clear" w:color="auto" w:fill="AEAAAA" w:themeFill="background2" w:themeFillShade="BF"/>
            <w:noWrap/>
            <w:hideMark/>
          </w:tcPr>
          <w:p w14:paraId="4E608837" w14:textId="77777777" w:rsidR="00F87E83" w:rsidRPr="00035FE1" w:rsidRDefault="00F87E83" w:rsidP="00F87E83">
            <w:pPr>
              <w:rPr>
                <w:rFonts w:ascii="Times New Roman" w:hAnsi="Times New Roman" w:cs="Times New Roman"/>
                <w:b/>
                <w:bCs/>
              </w:rPr>
            </w:pPr>
            <w:r w:rsidRPr="00035FE1">
              <w:rPr>
                <w:rFonts w:ascii="Times New Roman" w:hAnsi="Times New Roman" w:cs="Times New Roman"/>
                <w:b/>
                <w:bCs/>
              </w:rPr>
              <w:t>Description</w:t>
            </w:r>
          </w:p>
        </w:tc>
        <w:tc>
          <w:tcPr>
            <w:tcW w:w="1688" w:type="dxa"/>
            <w:shd w:val="clear" w:color="auto" w:fill="AEAAAA" w:themeFill="background2" w:themeFillShade="BF"/>
            <w:noWrap/>
            <w:hideMark/>
          </w:tcPr>
          <w:p w14:paraId="6856781A" w14:textId="77777777" w:rsidR="00F87E83" w:rsidRPr="00035FE1" w:rsidRDefault="00F87E83" w:rsidP="00F87E83">
            <w:pPr>
              <w:rPr>
                <w:rFonts w:ascii="Times New Roman" w:hAnsi="Times New Roman" w:cs="Times New Roman"/>
                <w:b/>
                <w:bCs/>
              </w:rPr>
            </w:pPr>
            <w:r w:rsidRPr="00035FE1">
              <w:rPr>
                <w:rFonts w:ascii="Times New Roman" w:hAnsi="Times New Roman" w:cs="Times New Roman"/>
                <w:b/>
                <w:bCs/>
              </w:rPr>
              <w:t>C L C = Credits</w:t>
            </w:r>
          </w:p>
        </w:tc>
      </w:tr>
      <w:tr w:rsidR="00E61357" w:rsidRPr="00E61357" w14:paraId="012415BF" w14:textId="77777777" w:rsidTr="005F1BF5">
        <w:trPr>
          <w:gridAfter w:val="1"/>
          <w:wAfter w:w="1688" w:type="dxa"/>
          <w:trHeight w:val="645"/>
        </w:trPr>
        <w:tc>
          <w:tcPr>
            <w:tcW w:w="1582" w:type="dxa"/>
            <w:noWrap/>
            <w:hideMark/>
          </w:tcPr>
          <w:p w14:paraId="4C7516DE" w14:textId="77777777" w:rsidR="00E61357" w:rsidRPr="00E61357" w:rsidRDefault="00E61357" w:rsidP="00E61357">
            <w:pPr>
              <w:rPr>
                <w:rFonts w:ascii="Times New Roman" w:eastAsia="Times New Roman" w:hAnsi="Times New Roman" w:cs="Times New Roman"/>
                <w:color w:val="000000"/>
                <w:kern w:val="0"/>
                <w14:ligatures w14:val="none"/>
              </w:rPr>
            </w:pPr>
            <w:r w:rsidRPr="00E61357">
              <w:rPr>
                <w:rFonts w:ascii="Times New Roman" w:eastAsia="Times New Roman" w:hAnsi="Times New Roman" w:cs="Times New Roman"/>
                <w:color w:val="000000"/>
                <w:kern w:val="0"/>
                <w14:ligatures w14:val="none"/>
              </w:rPr>
              <w:t>AHS 102</w:t>
            </w:r>
          </w:p>
        </w:tc>
        <w:tc>
          <w:tcPr>
            <w:tcW w:w="1383" w:type="dxa"/>
            <w:noWrap/>
            <w:hideMark/>
          </w:tcPr>
          <w:p w14:paraId="42FB2388" w14:textId="0F7623CA" w:rsidR="00E61357" w:rsidRPr="00E61357" w:rsidRDefault="00E61357" w:rsidP="005F1BF5">
            <w:pPr>
              <w:rPr>
                <w:rFonts w:ascii="Times New Roman" w:eastAsia="Times New Roman" w:hAnsi="Times New Roman" w:cs="Times New Roman"/>
                <w:color w:val="000000"/>
                <w:kern w:val="0"/>
                <w14:ligatures w14:val="none"/>
              </w:rPr>
            </w:pPr>
            <w:r w:rsidRPr="00E61357">
              <w:rPr>
                <w:rFonts w:ascii="Times New Roman" w:eastAsia="Times New Roman" w:hAnsi="Times New Roman" w:cs="Times New Roman"/>
                <w:color w:val="000000"/>
                <w:kern w:val="0"/>
                <w14:ligatures w14:val="none"/>
              </w:rPr>
              <w:t>3</w:t>
            </w:r>
            <w:r w:rsidR="005F1BF5">
              <w:rPr>
                <w:rFonts w:ascii="Times New Roman" w:eastAsia="Times New Roman" w:hAnsi="Times New Roman" w:cs="Times New Roman"/>
                <w:color w:val="000000"/>
                <w:kern w:val="0"/>
                <w14:ligatures w14:val="none"/>
              </w:rPr>
              <w:t xml:space="preserve"> Hours</w:t>
            </w:r>
          </w:p>
        </w:tc>
        <w:tc>
          <w:tcPr>
            <w:tcW w:w="5152" w:type="dxa"/>
            <w:hideMark/>
          </w:tcPr>
          <w:p w14:paraId="5E1CA6A8" w14:textId="77777777" w:rsidR="00E61357" w:rsidRDefault="00E61357" w:rsidP="00035FE1">
            <w:pPr>
              <w:rPr>
                <w:rFonts w:ascii="Times New Roman" w:eastAsia="Times New Roman" w:hAnsi="Times New Roman" w:cs="Times New Roman"/>
                <w:color w:val="212529"/>
                <w:kern w:val="0"/>
                <w14:ligatures w14:val="none"/>
              </w:rPr>
            </w:pPr>
            <w:r w:rsidRPr="00E61357">
              <w:rPr>
                <w:rFonts w:ascii="Times New Roman" w:eastAsia="Times New Roman" w:hAnsi="Times New Roman" w:cs="Times New Roman"/>
                <w:color w:val="212529"/>
                <w:kern w:val="0"/>
                <w14:ligatures w14:val="none"/>
              </w:rPr>
              <w:t>This course covers medical terms, including roots, prefixes, and suffixes, with emphasis on spelling, definition, and pronunciation.</w:t>
            </w:r>
          </w:p>
          <w:p w14:paraId="378EECED" w14:textId="77777777" w:rsidR="00035FE1" w:rsidRPr="00E61357" w:rsidRDefault="00035FE1" w:rsidP="00035FE1">
            <w:pPr>
              <w:rPr>
                <w:rFonts w:ascii="Times New Roman" w:eastAsia="Times New Roman" w:hAnsi="Times New Roman" w:cs="Times New Roman"/>
                <w:color w:val="212529"/>
                <w:kern w:val="0"/>
                <w14:ligatures w14:val="none"/>
              </w:rPr>
            </w:pPr>
          </w:p>
        </w:tc>
      </w:tr>
      <w:tr w:rsidR="00035FE1" w:rsidRPr="00035FE1" w14:paraId="14D1F9C9" w14:textId="77777777" w:rsidTr="005F1BF5">
        <w:trPr>
          <w:trHeight w:val="780"/>
        </w:trPr>
        <w:tc>
          <w:tcPr>
            <w:tcW w:w="1582" w:type="dxa"/>
            <w:noWrap/>
            <w:hideMark/>
          </w:tcPr>
          <w:p w14:paraId="68B77679" w14:textId="77777777" w:rsidR="00F87E83" w:rsidRPr="00035FE1" w:rsidRDefault="00F87E83" w:rsidP="00F87E83">
            <w:pPr>
              <w:rPr>
                <w:rFonts w:ascii="Times New Roman" w:hAnsi="Times New Roman" w:cs="Times New Roman"/>
              </w:rPr>
            </w:pPr>
            <w:r w:rsidRPr="00035FE1">
              <w:rPr>
                <w:rFonts w:ascii="Times New Roman" w:hAnsi="Times New Roman" w:cs="Times New Roman"/>
              </w:rPr>
              <w:t>PNR 110</w:t>
            </w:r>
          </w:p>
        </w:tc>
        <w:tc>
          <w:tcPr>
            <w:tcW w:w="1383" w:type="dxa"/>
            <w:hideMark/>
          </w:tcPr>
          <w:p w14:paraId="6148E496" w14:textId="77777777" w:rsidR="00F87E83" w:rsidRPr="00035FE1" w:rsidRDefault="00F87E83" w:rsidP="00F87E83">
            <w:pPr>
              <w:rPr>
                <w:rFonts w:ascii="Times New Roman" w:hAnsi="Times New Roman" w:cs="Times New Roman"/>
              </w:rPr>
            </w:pPr>
            <w:r w:rsidRPr="00035FE1">
              <w:rPr>
                <w:rFonts w:ascii="Times New Roman" w:hAnsi="Times New Roman" w:cs="Times New Roman"/>
              </w:rPr>
              <w:t>5 Hours                         24 Clinical</w:t>
            </w:r>
          </w:p>
        </w:tc>
        <w:tc>
          <w:tcPr>
            <w:tcW w:w="5152" w:type="dxa"/>
            <w:hideMark/>
          </w:tcPr>
          <w:p w14:paraId="44762629" w14:textId="77777777" w:rsidR="00F87E83" w:rsidRPr="00035FE1" w:rsidRDefault="00F87E83" w:rsidP="00F87E83">
            <w:pPr>
              <w:rPr>
                <w:rFonts w:ascii="Times New Roman" w:hAnsi="Times New Roman" w:cs="Times New Roman"/>
              </w:rPr>
            </w:pPr>
            <w:r w:rsidRPr="00035FE1">
              <w:rPr>
                <w:rFonts w:ascii="Times New Roman" w:hAnsi="Times New Roman" w:cs="Times New Roman"/>
              </w:rPr>
              <w:t xml:space="preserve">This course introduces basic principles and beginning skills necessary </w:t>
            </w:r>
            <w:proofErr w:type="gramStart"/>
            <w:r w:rsidRPr="00035FE1">
              <w:rPr>
                <w:rFonts w:ascii="Times New Roman" w:hAnsi="Times New Roman" w:cs="Times New Roman"/>
              </w:rPr>
              <w:t>to</w:t>
            </w:r>
            <w:proofErr w:type="gramEnd"/>
            <w:r w:rsidRPr="00035FE1">
              <w:rPr>
                <w:rFonts w:ascii="Times New Roman" w:hAnsi="Times New Roman" w:cs="Times New Roman"/>
              </w:rPr>
              <w:t xml:space="preserve"> the nursing process. Concepts are integrated relating to physiological and psychosocial needs of the individual. Legal and ethical roles of the practical nurses are emphasized</w:t>
            </w:r>
          </w:p>
        </w:tc>
        <w:tc>
          <w:tcPr>
            <w:tcW w:w="1688" w:type="dxa"/>
            <w:noWrap/>
            <w:hideMark/>
          </w:tcPr>
          <w:p w14:paraId="03A2BA4E" w14:textId="77777777" w:rsidR="00F87E83" w:rsidRPr="00035FE1" w:rsidRDefault="00F87E83" w:rsidP="00F87E83">
            <w:pPr>
              <w:rPr>
                <w:rFonts w:ascii="Times New Roman" w:hAnsi="Times New Roman" w:cs="Times New Roman"/>
              </w:rPr>
            </w:pPr>
            <w:r w:rsidRPr="00035FE1">
              <w:rPr>
                <w:rFonts w:ascii="Times New Roman" w:hAnsi="Times New Roman" w:cs="Times New Roman"/>
              </w:rPr>
              <w:t>3     6     0     = 5</w:t>
            </w:r>
          </w:p>
        </w:tc>
      </w:tr>
      <w:tr w:rsidR="00035FE1" w:rsidRPr="00035FE1" w14:paraId="34D0007B" w14:textId="77777777" w:rsidTr="005F1BF5">
        <w:trPr>
          <w:trHeight w:val="1035"/>
        </w:trPr>
        <w:tc>
          <w:tcPr>
            <w:tcW w:w="1582" w:type="dxa"/>
            <w:noWrap/>
            <w:hideMark/>
          </w:tcPr>
          <w:p w14:paraId="56685761" w14:textId="77777777" w:rsidR="00F87E83" w:rsidRPr="00035FE1" w:rsidRDefault="00F87E83" w:rsidP="00F87E83">
            <w:pPr>
              <w:rPr>
                <w:rFonts w:ascii="Times New Roman" w:hAnsi="Times New Roman" w:cs="Times New Roman"/>
              </w:rPr>
            </w:pPr>
            <w:r w:rsidRPr="00035FE1">
              <w:rPr>
                <w:rFonts w:ascii="Times New Roman" w:hAnsi="Times New Roman" w:cs="Times New Roman"/>
              </w:rPr>
              <w:t>PNR 120</w:t>
            </w:r>
          </w:p>
        </w:tc>
        <w:tc>
          <w:tcPr>
            <w:tcW w:w="1383" w:type="dxa"/>
            <w:hideMark/>
          </w:tcPr>
          <w:p w14:paraId="7BED0963" w14:textId="77777777" w:rsidR="00F87E83" w:rsidRPr="00035FE1" w:rsidRDefault="00F87E83" w:rsidP="00F87E83">
            <w:pPr>
              <w:rPr>
                <w:rFonts w:ascii="Times New Roman" w:hAnsi="Times New Roman" w:cs="Times New Roman"/>
              </w:rPr>
            </w:pPr>
            <w:r w:rsidRPr="00035FE1">
              <w:rPr>
                <w:rFonts w:ascii="Times New Roman" w:hAnsi="Times New Roman" w:cs="Times New Roman"/>
              </w:rPr>
              <w:t>5 Hours                         24 Clinical</w:t>
            </w:r>
          </w:p>
        </w:tc>
        <w:tc>
          <w:tcPr>
            <w:tcW w:w="5152" w:type="dxa"/>
            <w:hideMark/>
          </w:tcPr>
          <w:p w14:paraId="4F8E2369" w14:textId="77777777" w:rsidR="00F87E83" w:rsidRPr="00035FE1" w:rsidRDefault="00F87E83" w:rsidP="00F87E83">
            <w:pPr>
              <w:rPr>
                <w:rFonts w:ascii="Times New Roman" w:hAnsi="Times New Roman" w:cs="Times New Roman"/>
              </w:rPr>
            </w:pPr>
            <w:r w:rsidRPr="00035FE1">
              <w:rPr>
                <w:rFonts w:ascii="Times New Roman" w:hAnsi="Times New Roman" w:cs="Times New Roman"/>
              </w:rPr>
              <w:t>This course is a beginning study utilizing the nursing process. Concepts include physiological, psychosocial, nutritional, and health and safety needs of the adult. Clinical experiences address selected commonly occurring health problems having predictable outcomes. </w:t>
            </w:r>
          </w:p>
        </w:tc>
        <w:tc>
          <w:tcPr>
            <w:tcW w:w="1688" w:type="dxa"/>
            <w:noWrap/>
            <w:hideMark/>
          </w:tcPr>
          <w:p w14:paraId="1AF14425" w14:textId="77777777" w:rsidR="00F87E83" w:rsidRPr="00035FE1" w:rsidRDefault="00F87E83" w:rsidP="00F87E83">
            <w:pPr>
              <w:rPr>
                <w:rFonts w:ascii="Times New Roman" w:hAnsi="Times New Roman" w:cs="Times New Roman"/>
              </w:rPr>
            </w:pPr>
            <w:r w:rsidRPr="00035FE1">
              <w:rPr>
                <w:rFonts w:ascii="Times New Roman" w:hAnsi="Times New Roman" w:cs="Times New Roman"/>
              </w:rPr>
              <w:t>3     3     3    = 5</w:t>
            </w:r>
          </w:p>
        </w:tc>
      </w:tr>
      <w:tr w:rsidR="00035FE1" w:rsidRPr="00035FE1" w14:paraId="6F4BBAA0" w14:textId="77777777" w:rsidTr="005F1BF5">
        <w:trPr>
          <w:trHeight w:val="962"/>
        </w:trPr>
        <w:tc>
          <w:tcPr>
            <w:tcW w:w="1582" w:type="dxa"/>
            <w:shd w:val="clear" w:color="auto" w:fill="C5E0B3" w:themeFill="accent6" w:themeFillTint="66"/>
            <w:noWrap/>
            <w:hideMark/>
          </w:tcPr>
          <w:p w14:paraId="2AAF3BA3" w14:textId="77777777" w:rsidR="00F87E83" w:rsidRPr="00035FE1" w:rsidRDefault="00F87E83" w:rsidP="00F87E83">
            <w:pPr>
              <w:rPr>
                <w:rFonts w:ascii="Times New Roman" w:hAnsi="Times New Roman" w:cs="Times New Roman"/>
                <w:b/>
                <w:bCs/>
              </w:rPr>
            </w:pPr>
            <w:r w:rsidRPr="00035FE1">
              <w:rPr>
                <w:rFonts w:ascii="Times New Roman" w:hAnsi="Times New Roman" w:cs="Times New Roman"/>
                <w:b/>
                <w:bCs/>
              </w:rPr>
              <w:t>Total</w:t>
            </w:r>
          </w:p>
        </w:tc>
        <w:tc>
          <w:tcPr>
            <w:tcW w:w="1383" w:type="dxa"/>
            <w:shd w:val="clear" w:color="auto" w:fill="C5E0B3" w:themeFill="accent6" w:themeFillTint="66"/>
            <w:hideMark/>
          </w:tcPr>
          <w:p w14:paraId="1F8FA499" w14:textId="6CACC6E5" w:rsidR="00F87E83" w:rsidRPr="00035FE1" w:rsidRDefault="00F87E83" w:rsidP="00F87E83">
            <w:pPr>
              <w:rPr>
                <w:rFonts w:ascii="Times New Roman" w:hAnsi="Times New Roman" w:cs="Times New Roman"/>
                <w:b/>
                <w:bCs/>
              </w:rPr>
            </w:pPr>
            <w:r w:rsidRPr="00035FE1">
              <w:rPr>
                <w:rFonts w:ascii="Times New Roman" w:hAnsi="Times New Roman" w:cs="Times New Roman"/>
                <w:b/>
                <w:bCs/>
              </w:rPr>
              <w:t>1</w:t>
            </w:r>
            <w:r w:rsidR="00E61357" w:rsidRPr="00035FE1">
              <w:rPr>
                <w:rFonts w:ascii="Times New Roman" w:hAnsi="Times New Roman" w:cs="Times New Roman"/>
                <w:b/>
                <w:bCs/>
              </w:rPr>
              <w:t>3</w:t>
            </w:r>
            <w:r w:rsidRPr="00035FE1">
              <w:rPr>
                <w:rFonts w:ascii="Times New Roman" w:hAnsi="Times New Roman" w:cs="Times New Roman"/>
                <w:b/>
                <w:bCs/>
              </w:rPr>
              <w:t xml:space="preserve"> Hours</w:t>
            </w:r>
          </w:p>
        </w:tc>
        <w:tc>
          <w:tcPr>
            <w:tcW w:w="5152" w:type="dxa"/>
            <w:noWrap/>
            <w:hideMark/>
          </w:tcPr>
          <w:p w14:paraId="64AA46E4" w14:textId="77777777" w:rsidR="00F87E83" w:rsidRPr="00035FE1" w:rsidRDefault="00F87E83" w:rsidP="00F87E83">
            <w:pPr>
              <w:rPr>
                <w:rFonts w:ascii="Times New Roman" w:hAnsi="Times New Roman" w:cs="Times New Roman"/>
                <w:b/>
                <w:bCs/>
              </w:rPr>
            </w:pPr>
            <w:r w:rsidRPr="00035FE1">
              <w:rPr>
                <w:rFonts w:ascii="Times New Roman" w:hAnsi="Times New Roman" w:cs="Times New Roman"/>
                <w:b/>
                <w:bCs/>
              </w:rPr>
              <w:t>Condensed semester format utilized.  48 Clinical Hours</w:t>
            </w:r>
          </w:p>
        </w:tc>
        <w:tc>
          <w:tcPr>
            <w:tcW w:w="1688" w:type="dxa"/>
            <w:noWrap/>
            <w:hideMark/>
          </w:tcPr>
          <w:p w14:paraId="736E7357" w14:textId="77777777" w:rsidR="00F87E83" w:rsidRPr="00035FE1" w:rsidRDefault="00F87E83" w:rsidP="00F87E83">
            <w:pPr>
              <w:rPr>
                <w:rFonts w:ascii="Times New Roman" w:hAnsi="Times New Roman" w:cs="Times New Roman"/>
                <w:b/>
                <w:bCs/>
              </w:rPr>
            </w:pPr>
            <w:r w:rsidRPr="00035FE1">
              <w:rPr>
                <w:rFonts w:ascii="Times New Roman" w:hAnsi="Times New Roman" w:cs="Times New Roman"/>
                <w:b/>
                <w:bCs/>
              </w:rPr>
              <w:t> </w:t>
            </w:r>
          </w:p>
        </w:tc>
      </w:tr>
      <w:tr w:rsidR="00E61357" w:rsidRPr="00035FE1" w14:paraId="634613E8" w14:textId="77777777" w:rsidTr="005F1BF5">
        <w:trPr>
          <w:trHeight w:val="300"/>
        </w:trPr>
        <w:tc>
          <w:tcPr>
            <w:tcW w:w="1582" w:type="dxa"/>
            <w:shd w:val="clear" w:color="auto" w:fill="AEAAAA" w:themeFill="background2" w:themeFillShade="BF"/>
            <w:noWrap/>
            <w:hideMark/>
          </w:tcPr>
          <w:p w14:paraId="47438D3A" w14:textId="535924FD" w:rsidR="00E61357" w:rsidRPr="00035FE1" w:rsidRDefault="00E61357" w:rsidP="00E61357">
            <w:pPr>
              <w:rPr>
                <w:rFonts w:ascii="Times New Roman" w:hAnsi="Times New Roman" w:cs="Times New Roman"/>
                <w:b/>
                <w:bCs/>
              </w:rPr>
            </w:pPr>
            <w:r w:rsidRPr="00035FE1">
              <w:rPr>
                <w:rFonts w:ascii="Times New Roman" w:hAnsi="Times New Roman" w:cs="Times New Roman"/>
                <w:b/>
                <w:bCs/>
              </w:rPr>
              <w:t>Third Semester</w:t>
            </w:r>
          </w:p>
        </w:tc>
        <w:tc>
          <w:tcPr>
            <w:tcW w:w="1383" w:type="dxa"/>
            <w:shd w:val="clear" w:color="auto" w:fill="AEAAAA" w:themeFill="background2" w:themeFillShade="BF"/>
            <w:noWrap/>
            <w:hideMark/>
          </w:tcPr>
          <w:p w14:paraId="058DC2B7" w14:textId="753DAF8B" w:rsidR="00E61357" w:rsidRPr="00035FE1" w:rsidRDefault="00E61357" w:rsidP="00E61357">
            <w:pPr>
              <w:rPr>
                <w:rFonts w:ascii="Times New Roman" w:hAnsi="Times New Roman" w:cs="Times New Roman"/>
                <w:b/>
                <w:bCs/>
              </w:rPr>
            </w:pPr>
            <w:r w:rsidRPr="00035FE1">
              <w:rPr>
                <w:rFonts w:ascii="Times New Roman" w:hAnsi="Times New Roman" w:cs="Times New Roman"/>
                <w:b/>
                <w:bCs/>
              </w:rPr>
              <w:t>Hours</w:t>
            </w:r>
          </w:p>
        </w:tc>
        <w:tc>
          <w:tcPr>
            <w:tcW w:w="5152" w:type="dxa"/>
            <w:shd w:val="clear" w:color="auto" w:fill="AEAAAA" w:themeFill="background2" w:themeFillShade="BF"/>
            <w:noWrap/>
            <w:hideMark/>
          </w:tcPr>
          <w:p w14:paraId="2A739563" w14:textId="23CA785E" w:rsidR="00E61357" w:rsidRPr="00035FE1" w:rsidRDefault="00E61357" w:rsidP="00E61357">
            <w:pPr>
              <w:rPr>
                <w:rFonts w:ascii="Times New Roman" w:hAnsi="Times New Roman" w:cs="Times New Roman"/>
                <w:b/>
                <w:bCs/>
              </w:rPr>
            </w:pPr>
            <w:r w:rsidRPr="00035FE1">
              <w:rPr>
                <w:rFonts w:ascii="Times New Roman" w:hAnsi="Times New Roman" w:cs="Times New Roman"/>
                <w:b/>
                <w:bCs/>
              </w:rPr>
              <w:t>Description</w:t>
            </w:r>
          </w:p>
        </w:tc>
        <w:tc>
          <w:tcPr>
            <w:tcW w:w="1688" w:type="dxa"/>
            <w:shd w:val="clear" w:color="auto" w:fill="AEAAAA" w:themeFill="background2" w:themeFillShade="BF"/>
            <w:noWrap/>
            <w:hideMark/>
          </w:tcPr>
          <w:p w14:paraId="2F36C591" w14:textId="0B571C84" w:rsidR="00E61357" w:rsidRPr="00035FE1" w:rsidRDefault="00E61357" w:rsidP="00E61357">
            <w:pPr>
              <w:rPr>
                <w:rFonts w:ascii="Times New Roman" w:hAnsi="Times New Roman" w:cs="Times New Roman"/>
                <w:b/>
                <w:bCs/>
              </w:rPr>
            </w:pPr>
            <w:r w:rsidRPr="00035FE1">
              <w:rPr>
                <w:rFonts w:ascii="Times New Roman" w:hAnsi="Times New Roman" w:cs="Times New Roman"/>
                <w:b/>
                <w:bCs/>
              </w:rPr>
              <w:t>C L C = Credits</w:t>
            </w:r>
          </w:p>
        </w:tc>
      </w:tr>
      <w:tr w:rsidR="00035FE1" w:rsidRPr="00035FE1" w14:paraId="56B23531" w14:textId="77777777" w:rsidTr="005F1BF5">
        <w:trPr>
          <w:trHeight w:val="1035"/>
        </w:trPr>
        <w:tc>
          <w:tcPr>
            <w:tcW w:w="1582" w:type="dxa"/>
            <w:noWrap/>
            <w:hideMark/>
          </w:tcPr>
          <w:p w14:paraId="12768905" w14:textId="77777777" w:rsidR="00E61357" w:rsidRPr="00035FE1" w:rsidRDefault="00E61357" w:rsidP="00E61357">
            <w:pPr>
              <w:rPr>
                <w:rFonts w:ascii="Times New Roman" w:hAnsi="Times New Roman" w:cs="Times New Roman"/>
              </w:rPr>
            </w:pPr>
            <w:r w:rsidRPr="00035FE1">
              <w:rPr>
                <w:rFonts w:ascii="Times New Roman" w:hAnsi="Times New Roman" w:cs="Times New Roman"/>
              </w:rPr>
              <w:t>PNR 130</w:t>
            </w:r>
          </w:p>
        </w:tc>
        <w:tc>
          <w:tcPr>
            <w:tcW w:w="1383" w:type="dxa"/>
            <w:hideMark/>
          </w:tcPr>
          <w:p w14:paraId="68734135" w14:textId="77777777" w:rsidR="00E61357" w:rsidRPr="00035FE1" w:rsidRDefault="00E61357" w:rsidP="00E61357">
            <w:pPr>
              <w:rPr>
                <w:rFonts w:ascii="Times New Roman" w:hAnsi="Times New Roman" w:cs="Times New Roman"/>
              </w:rPr>
            </w:pPr>
            <w:r w:rsidRPr="00035FE1">
              <w:rPr>
                <w:rFonts w:ascii="Times New Roman" w:hAnsi="Times New Roman" w:cs="Times New Roman"/>
              </w:rPr>
              <w:t>5 Hours                         24 Clinical</w:t>
            </w:r>
          </w:p>
        </w:tc>
        <w:tc>
          <w:tcPr>
            <w:tcW w:w="5152" w:type="dxa"/>
            <w:hideMark/>
          </w:tcPr>
          <w:p w14:paraId="28997788" w14:textId="77777777" w:rsidR="00E61357" w:rsidRPr="00035FE1" w:rsidRDefault="00E61357" w:rsidP="00E61357">
            <w:pPr>
              <w:rPr>
                <w:rFonts w:ascii="Times New Roman" w:hAnsi="Times New Roman" w:cs="Times New Roman"/>
              </w:rPr>
            </w:pPr>
            <w:r w:rsidRPr="00035FE1">
              <w:rPr>
                <w:rFonts w:ascii="Times New Roman" w:hAnsi="Times New Roman" w:cs="Times New Roman"/>
              </w:rPr>
              <w:t>This course is a continuation of the study of the nursing process. Concepts include physiological, psychosocial, pharmacological, nutritional, and health and safety needs of the adult patient. Clinical experiences include commonly occurring health problems having predictable outcomes.</w:t>
            </w:r>
          </w:p>
        </w:tc>
        <w:tc>
          <w:tcPr>
            <w:tcW w:w="1688" w:type="dxa"/>
            <w:noWrap/>
            <w:hideMark/>
          </w:tcPr>
          <w:p w14:paraId="228B57C0" w14:textId="77777777" w:rsidR="00E61357" w:rsidRPr="00035FE1" w:rsidRDefault="00E61357" w:rsidP="00E61357">
            <w:pPr>
              <w:rPr>
                <w:rFonts w:ascii="Times New Roman" w:hAnsi="Times New Roman" w:cs="Times New Roman"/>
              </w:rPr>
            </w:pPr>
            <w:r w:rsidRPr="00035FE1">
              <w:rPr>
                <w:rFonts w:ascii="Times New Roman" w:hAnsi="Times New Roman" w:cs="Times New Roman"/>
              </w:rPr>
              <w:t>3     0     6    = 5</w:t>
            </w:r>
          </w:p>
        </w:tc>
      </w:tr>
      <w:tr w:rsidR="00035FE1" w:rsidRPr="00035FE1" w14:paraId="50424588" w14:textId="77777777" w:rsidTr="005F1BF5">
        <w:trPr>
          <w:trHeight w:val="780"/>
        </w:trPr>
        <w:tc>
          <w:tcPr>
            <w:tcW w:w="1582" w:type="dxa"/>
            <w:noWrap/>
            <w:hideMark/>
          </w:tcPr>
          <w:p w14:paraId="0DAF8DD8" w14:textId="77777777" w:rsidR="00E61357" w:rsidRPr="00035FE1" w:rsidRDefault="00E61357" w:rsidP="00E61357">
            <w:pPr>
              <w:rPr>
                <w:rFonts w:ascii="Times New Roman" w:hAnsi="Times New Roman" w:cs="Times New Roman"/>
              </w:rPr>
            </w:pPr>
            <w:r w:rsidRPr="00035FE1">
              <w:rPr>
                <w:rFonts w:ascii="Times New Roman" w:hAnsi="Times New Roman" w:cs="Times New Roman"/>
              </w:rPr>
              <w:lastRenderedPageBreak/>
              <w:t>PNR 121</w:t>
            </w:r>
          </w:p>
        </w:tc>
        <w:tc>
          <w:tcPr>
            <w:tcW w:w="1383" w:type="dxa"/>
            <w:hideMark/>
          </w:tcPr>
          <w:p w14:paraId="22E1404F" w14:textId="77777777" w:rsidR="00E61357" w:rsidRPr="00035FE1" w:rsidRDefault="00E61357" w:rsidP="00E61357">
            <w:pPr>
              <w:rPr>
                <w:rFonts w:ascii="Times New Roman" w:hAnsi="Times New Roman" w:cs="Times New Roman"/>
              </w:rPr>
            </w:pPr>
            <w:r w:rsidRPr="00035FE1">
              <w:rPr>
                <w:rFonts w:ascii="Times New Roman" w:hAnsi="Times New Roman" w:cs="Times New Roman"/>
              </w:rPr>
              <w:t>2 Hours                          0 Clinical</w:t>
            </w:r>
          </w:p>
        </w:tc>
        <w:tc>
          <w:tcPr>
            <w:tcW w:w="5152" w:type="dxa"/>
            <w:hideMark/>
          </w:tcPr>
          <w:p w14:paraId="366CC9F3" w14:textId="77777777" w:rsidR="00E61357" w:rsidRPr="00035FE1" w:rsidRDefault="00E61357" w:rsidP="00E61357">
            <w:pPr>
              <w:rPr>
                <w:rFonts w:ascii="Times New Roman" w:hAnsi="Times New Roman" w:cs="Times New Roman"/>
              </w:rPr>
            </w:pPr>
            <w:r w:rsidRPr="00035FE1">
              <w:rPr>
                <w:rFonts w:ascii="Times New Roman" w:hAnsi="Times New Roman" w:cs="Times New Roman"/>
              </w:rPr>
              <w:t>This course is an introduction to basic concepts of pharmacology. Dosage calculations, medication administration, and common drug classifications are among the concepts explored. </w:t>
            </w:r>
          </w:p>
        </w:tc>
        <w:tc>
          <w:tcPr>
            <w:tcW w:w="1688" w:type="dxa"/>
            <w:noWrap/>
            <w:hideMark/>
          </w:tcPr>
          <w:p w14:paraId="068C5269" w14:textId="77777777" w:rsidR="00E61357" w:rsidRPr="00035FE1" w:rsidRDefault="00E61357" w:rsidP="00E61357">
            <w:pPr>
              <w:rPr>
                <w:rFonts w:ascii="Times New Roman" w:hAnsi="Times New Roman" w:cs="Times New Roman"/>
              </w:rPr>
            </w:pPr>
            <w:r w:rsidRPr="00035FE1">
              <w:rPr>
                <w:rFonts w:ascii="Times New Roman" w:hAnsi="Times New Roman" w:cs="Times New Roman"/>
              </w:rPr>
              <w:t>2     0     0    = 2</w:t>
            </w:r>
          </w:p>
        </w:tc>
      </w:tr>
      <w:tr w:rsidR="00035FE1" w:rsidRPr="00035FE1" w14:paraId="4D919F54" w14:textId="77777777" w:rsidTr="005F1BF5">
        <w:trPr>
          <w:trHeight w:val="780"/>
        </w:trPr>
        <w:tc>
          <w:tcPr>
            <w:tcW w:w="1582" w:type="dxa"/>
            <w:noWrap/>
            <w:hideMark/>
          </w:tcPr>
          <w:p w14:paraId="197265E0" w14:textId="77777777" w:rsidR="00E61357" w:rsidRPr="00035FE1" w:rsidRDefault="00E61357" w:rsidP="00E61357">
            <w:pPr>
              <w:rPr>
                <w:rFonts w:ascii="Times New Roman" w:hAnsi="Times New Roman" w:cs="Times New Roman"/>
              </w:rPr>
            </w:pPr>
            <w:r w:rsidRPr="00035FE1">
              <w:rPr>
                <w:rFonts w:ascii="Times New Roman" w:hAnsi="Times New Roman" w:cs="Times New Roman"/>
              </w:rPr>
              <w:t>PNR 154</w:t>
            </w:r>
          </w:p>
        </w:tc>
        <w:tc>
          <w:tcPr>
            <w:tcW w:w="1383" w:type="dxa"/>
            <w:hideMark/>
          </w:tcPr>
          <w:p w14:paraId="54BAF254" w14:textId="77777777" w:rsidR="00E61357" w:rsidRPr="00035FE1" w:rsidRDefault="00E61357" w:rsidP="00E61357">
            <w:pPr>
              <w:rPr>
                <w:rFonts w:ascii="Times New Roman" w:hAnsi="Times New Roman" w:cs="Times New Roman"/>
              </w:rPr>
            </w:pPr>
            <w:r w:rsidRPr="00035FE1">
              <w:rPr>
                <w:rFonts w:ascii="Times New Roman" w:hAnsi="Times New Roman" w:cs="Times New Roman"/>
              </w:rPr>
              <w:t>5 Hours                         30 Clinical</w:t>
            </w:r>
          </w:p>
        </w:tc>
        <w:tc>
          <w:tcPr>
            <w:tcW w:w="5152" w:type="dxa"/>
            <w:hideMark/>
          </w:tcPr>
          <w:p w14:paraId="22EF63F3" w14:textId="77777777" w:rsidR="00E61357" w:rsidRPr="00035FE1" w:rsidRDefault="00E61357" w:rsidP="00E61357">
            <w:pPr>
              <w:rPr>
                <w:rFonts w:ascii="Times New Roman" w:hAnsi="Times New Roman" w:cs="Times New Roman"/>
              </w:rPr>
            </w:pPr>
            <w:r w:rsidRPr="00035FE1">
              <w:rPr>
                <w:rFonts w:ascii="Times New Roman" w:hAnsi="Times New Roman" w:cs="Times New Roman"/>
              </w:rPr>
              <w:t>This course is a study utilizing the nursing process to meet the needs of the childbearing family. Clinical experiences and address the care of the mother, newborn, and the care of the child with commonly occurring diseases.</w:t>
            </w:r>
          </w:p>
        </w:tc>
        <w:tc>
          <w:tcPr>
            <w:tcW w:w="1688" w:type="dxa"/>
            <w:noWrap/>
            <w:hideMark/>
          </w:tcPr>
          <w:p w14:paraId="54DA162D" w14:textId="77777777" w:rsidR="00E61357" w:rsidRPr="00035FE1" w:rsidRDefault="00E61357" w:rsidP="00E61357">
            <w:pPr>
              <w:rPr>
                <w:rFonts w:ascii="Times New Roman" w:hAnsi="Times New Roman" w:cs="Times New Roman"/>
              </w:rPr>
            </w:pPr>
            <w:r w:rsidRPr="00035FE1">
              <w:rPr>
                <w:rFonts w:ascii="Times New Roman" w:hAnsi="Times New Roman" w:cs="Times New Roman"/>
              </w:rPr>
              <w:t>3     0     6    = 5</w:t>
            </w:r>
          </w:p>
        </w:tc>
      </w:tr>
      <w:tr w:rsidR="00035FE1" w:rsidRPr="00035FE1" w14:paraId="5CCB2207" w14:textId="77777777" w:rsidTr="005F1BF5">
        <w:trPr>
          <w:trHeight w:val="300"/>
        </w:trPr>
        <w:tc>
          <w:tcPr>
            <w:tcW w:w="1582" w:type="dxa"/>
            <w:shd w:val="clear" w:color="auto" w:fill="C5E0B3" w:themeFill="accent6" w:themeFillTint="66"/>
            <w:noWrap/>
            <w:hideMark/>
          </w:tcPr>
          <w:p w14:paraId="669A3154" w14:textId="77777777" w:rsidR="00E61357" w:rsidRPr="00035FE1" w:rsidRDefault="00E61357" w:rsidP="00E61357">
            <w:pPr>
              <w:rPr>
                <w:rFonts w:ascii="Times New Roman" w:hAnsi="Times New Roman" w:cs="Times New Roman"/>
                <w:b/>
                <w:bCs/>
              </w:rPr>
            </w:pPr>
            <w:r w:rsidRPr="00035FE1">
              <w:rPr>
                <w:rFonts w:ascii="Times New Roman" w:hAnsi="Times New Roman" w:cs="Times New Roman"/>
                <w:b/>
                <w:bCs/>
              </w:rPr>
              <w:t>Total</w:t>
            </w:r>
          </w:p>
        </w:tc>
        <w:tc>
          <w:tcPr>
            <w:tcW w:w="1383" w:type="dxa"/>
            <w:shd w:val="clear" w:color="auto" w:fill="C5E0B3" w:themeFill="accent6" w:themeFillTint="66"/>
            <w:hideMark/>
          </w:tcPr>
          <w:p w14:paraId="44635F39" w14:textId="77777777" w:rsidR="00E61357" w:rsidRPr="00035FE1" w:rsidRDefault="00E61357" w:rsidP="00E61357">
            <w:pPr>
              <w:rPr>
                <w:rFonts w:ascii="Times New Roman" w:hAnsi="Times New Roman" w:cs="Times New Roman"/>
                <w:b/>
                <w:bCs/>
              </w:rPr>
            </w:pPr>
            <w:r w:rsidRPr="00035FE1">
              <w:rPr>
                <w:rFonts w:ascii="Times New Roman" w:hAnsi="Times New Roman" w:cs="Times New Roman"/>
                <w:b/>
                <w:bCs/>
              </w:rPr>
              <w:t>12 Hours</w:t>
            </w:r>
          </w:p>
        </w:tc>
        <w:tc>
          <w:tcPr>
            <w:tcW w:w="5152" w:type="dxa"/>
            <w:noWrap/>
            <w:hideMark/>
          </w:tcPr>
          <w:p w14:paraId="3348E347" w14:textId="77777777" w:rsidR="00E61357" w:rsidRPr="00035FE1" w:rsidRDefault="00E61357" w:rsidP="00E61357">
            <w:pPr>
              <w:rPr>
                <w:rFonts w:ascii="Times New Roman" w:hAnsi="Times New Roman" w:cs="Times New Roman"/>
                <w:b/>
                <w:bCs/>
              </w:rPr>
            </w:pPr>
            <w:r w:rsidRPr="00035FE1">
              <w:rPr>
                <w:rFonts w:ascii="Times New Roman" w:hAnsi="Times New Roman" w:cs="Times New Roman"/>
                <w:b/>
                <w:bCs/>
              </w:rPr>
              <w:t>Condensed semester format utilized.  54 Clinical Hours</w:t>
            </w:r>
          </w:p>
        </w:tc>
        <w:tc>
          <w:tcPr>
            <w:tcW w:w="1688" w:type="dxa"/>
            <w:noWrap/>
            <w:hideMark/>
          </w:tcPr>
          <w:p w14:paraId="0E43DEE8" w14:textId="77777777" w:rsidR="00E61357" w:rsidRPr="00035FE1" w:rsidRDefault="00E61357" w:rsidP="00E61357">
            <w:pPr>
              <w:rPr>
                <w:rFonts w:ascii="Times New Roman" w:hAnsi="Times New Roman" w:cs="Times New Roman"/>
                <w:b/>
                <w:bCs/>
              </w:rPr>
            </w:pPr>
            <w:r w:rsidRPr="00035FE1">
              <w:rPr>
                <w:rFonts w:ascii="Times New Roman" w:hAnsi="Times New Roman" w:cs="Times New Roman"/>
                <w:b/>
                <w:bCs/>
              </w:rPr>
              <w:t> </w:t>
            </w:r>
          </w:p>
        </w:tc>
      </w:tr>
      <w:tr w:rsidR="00035FE1" w:rsidRPr="00035FE1" w14:paraId="666EB30D" w14:textId="77777777" w:rsidTr="005F1BF5">
        <w:trPr>
          <w:trHeight w:val="575"/>
        </w:trPr>
        <w:tc>
          <w:tcPr>
            <w:tcW w:w="1582" w:type="dxa"/>
            <w:shd w:val="clear" w:color="auto" w:fill="AEAAAA" w:themeFill="background2" w:themeFillShade="BF"/>
            <w:noWrap/>
            <w:hideMark/>
          </w:tcPr>
          <w:p w14:paraId="77E545C6" w14:textId="69D6B32E" w:rsidR="00E61357" w:rsidRPr="00035FE1" w:rsidRDefault="00035FE1" w:rsidP="00E61357">
            <w:pPr>
              <w:rPr>
                <w:rFonts w:ascii="Times New Roman" w:hAnsi="Times New Roman" w:cs="Times New Roman"/>
                <w:b/>
                <w:bCs/>
              </w:rPr>
            </w:pPr>
            <w:r w:rsidRPr="00035FE1">
              <w:rPr>
                <w:rFonts w:ascii="Times New Roman" w:hAnsi="Times New Roman" w:cs="Times New Roman"/>
                <w:b/>
                <w:bCs/>
              </w:rPr>
              <w:t>Fourth Semester</w:t>
            </w:r>
          </w:p>
        </w:tc>
        <w:tc>
          <w:tcPr>
            <w:tcW w:w="1383" w:type="dxa"/>
            <w:shd w:val="clear" w:color="auto" w:fill="AEAAAA" w:themeFill="background2" w:themeFillShade="BF"/>
            <w:noWrap/>
            <w:hideMark/>
          </w:tcPr>
          <w:p w14:paraId="31B2B7F7" w14:textId="4170841A" w:rsidR="00E61357" w:rsidRPr="00035FE1" w:rsidRDefault="00E61357" w:rsidP="00E61357">
            <w:pPr>
              <w:rPr>
                <w:rFonts w:ascii="Times New Roman" w:hAnsi="Times New Roman" w:cs="Times New Roman"/>
                <w:b/>
                <w:bCs/>
              </w:rPr>
            </w:pPr>
            <w:r w:rsidRPr="00035FE1">
              <w:rPr>
                <w:rFonts w:ascii="Times New Roman" w:hAnsi="Times New Roman" w:cs="Times New Roman"/>
                <w:b/>
                <w:bCs/>
              </w:rPr>
              <w:t> </w:t>
            </w:r>
            <w:r w:rsidR="00035FE1" w:rsidRPr="00035FE1">
              <w:rPr>
                <w:rFonts w:ascii="Times New Roman" w:hAnsi="Times New Roman" w:cs="Times New Roman"/>
                <w:b/>
                <w:bCs/>
              </w:rPr>
              <w:t>Hours</w:t>
            </w:r>
          </w:p>
        </w:tc>
        <w:tc>
          <w:tcPr>
            <w:tcW w:w="5152" w:type="dxa"/>
            <w:shd w:val="clear" w:color="auto" w:fill="AEAAAA" w:themeFill="background2" w:themeFillShade="BF"/>
            <w:noWrap/>
            <w:hideMark/>
          </w:tcPr>
          <w:p w14:paraId="30483C19" w14:textId="47F0ABDD" w:rsidR="00E61357" w:rsidRPr="00035FE1" w:rsidRDefault="00035FE1" w:rsidP="00E61357">
            <w:pPr>
              <w:rPr>
                <w:rFonts w:ascii="Times New Roman" w:hAnsi="Times New Roman" w:cs="Times New Roman"/>
                <w:b/>
                <w:bCs/>
              </w:rPr>
            </w:pPr>
            <w:r w:rsidRPr="00035FE1">
              <w:rPr>
                <w:rFonts w:ascii="Times New Roman" w:hAnsi="Times New Roman" w:cs="Times New Roman"/>
                <w:b/>
                <w:bCs/>
              </w:rPr>
              <w:t>Description</w:t>
            </w:r>
          </w:p>
        </w:tc>
        <w:tc>
          <w:tcPr>
            <w:tcW w:w="1688" w:type="dxa"/>
            <w:shd w:val="clear" w:color="auto" w:fill="AEAAAA" w:themeFill="background2" w:themeFillShade="BF"/>
            <w:noWrap/>
            <w:hideMark/>
          </w:tcPr>
          <w:p w14:paraId="5E365BDA" w14:textId="2E931D19" w:rsidR="00E61357" w:rsidRPr="00035FE1" w:rsidRDefault="00035FE1" w:rsidP="00E61357">
            <w:pPr>
              <w:rPr>
                <w:rFonts w:ascii="Times New Roman" w:hAnsi="Times New Roman" w:cs="Times New Roman"/>
                <w:b/>
                <w:bCs/>
              </w:rPr>
            </w:pPr>
            <w:r w:rsidRPr="00035FE1">
              <w:rPr>
                <w:rFonts w:ascii="Times New Roman" w:hAnsi="Times New Roman" w:cs="Times New Roman"/>
                <w:b/>
                <w:bCs/>
              </w:rPr>
              <w:t>C L C = Credits</w:t>
            </w:r>
          </w:p>
        </w:tc>
      </w:tr>
      <w:tr w:rsidR="00035FE1" w:rsidRPr="00035FE1" w14:paraId="3B324F5B" w14:textId="77777777" w:rsidTr="005F1BF5">
        <w:trPr>
          <w:gridAfter w:val="1"/>
          <w:wAfter w:w="1688" w:type="dxa"/>
          <w:trHeight w:val="1005"/>
        </w:trPr>
        <w:tc>
          <w:tcPr>
            <w:tcW w:w="1582" w:type="dxa"/>
            <w:noWrap/>
            <w:hideMark/>
          </w:tcPr>
          <w:p w14:paraId="71709119" w14:textId="77777777" w:rsidR="00035FE1" w:rsidRPr="00035FE1" w:rsidRDefault="00035FE1" w:rsidP="00035FE1">
            <w:pPr>
              <w:rPr>
                <w:rFonts w:ascii="Times New Roman" w:eastAsia="Times New Roman" w:hAnsi="Times New Roman" w:cs="Times New Roman"/>
                <w:color w:val="000000"/>
                <w:kern w:val="0"/>
                <w14:ligatures w14:val="none"/>
              </w:rPr>
            </w:pPr>
            <w:r w:rsidRPr="00035FE1">
              <w:rPr>
                <w:rFonts w:ascii="Times New Roman" w:eastAsia="Times New Roman" w:hAnsi="Times New Roman" w:cs="Times New Roman"/>
                <w:color w:val="000000"/>
                <w:kern w:val="0"/>
                <w14:ligatures w14:val="none"/>
              </w:rPr>
              <w:t>PSY 201</w:t>
            </w:r>
          </w:p>
        </w:tc>
        <w:tc>
          <w:tcPr>
            <w:tcW w:w="1383" w:type="dxa"/>
            <w:noWrap/>
            <w:hideMark/>
          </w:tcPr>
          <w:p w14:paraId="067B701C" w14:textId="6CB9EA5C" w:rsidR="00035FE1" w:rsidRPr="00035FE1" w:rsidRDefault="00035FE1" w:rsidP="005F1BF5">
            <w:pPr>
              <w:rPr>
                <w:rFonts w:ascii="Times New Roman" w:eastAsia="Times New Roman" w:hAnsi="Times New Roman" w:cs="Times New Roman"/>
                <w:color w:val="000000"/>
                <w:kern w:val="0"/>
                <w14:ligatures w14:val="none"/>
              </w:rPr>
            </w:pPr>
            <w:r w:rsidRPr="00035FE1">
              <w:rPr>
                <w:rFonts w:ascii="Times New Roman" w:eastAsia="Times New Roman" w:hAnsi="Times New Roman" w:cs="Times New Roman"/>
                <w:color w:val="000000"/>
                <w:kern w:val="0"/>
                <w14:ligatures w14:val="none"/>
              </w:rPr>
              <w:t>3</w:t>
            </w:r>
            <w:r w:rsidR="005F1BF5">
              <w:rPr>
                <w:rFonts w:ascii="Times New Roman" w:eastAsia="Times New Roman" w:hAnsi="Times New Roman" w:cs="Times New Roman"/>
                <w:color w:val="000000"/>
                <w:kern w:val="0"/>
                <w14:ligatures w14:val="none"/>
              </w:rPr>
              <w:t xml:space="preserve"> Hours</w:t>
            </w:r>
          </w:p>
        </w:tc>
        <w:tc>
          <w:tcPr>
            <w:tcW w:w="5152" w:type="dxa"/>
            <w:hideMark/>
          </w:tcPr>
          <w:p w14:paraId="488897BF" w14:textId="77777777" w:rsidR="00035FE1" w:rsidRPr="00035FE1" w:rsidRDefault="00035FE1" w:rsidP="00035FE1">
            <w:pPr>
              <w:rPr>
                <w:rFonts w:ascii="Times New Roman" w:eastAsia="Times New Roman" w:hAnsi="Times New Roman" w:cs="Times New Roman"/>
                <w:color w:val="212529"/>
                <w:kern w:val="0"/>
                <w14:ligatures w14:val="none"/>
              </w:rPr>
            </w:pPr>
            <w:r w:rsidRPr="00035FE1">
              <w:rPr>
                <w:rFonts w:ascii="Times New Roman" w:eastAsia="Times New Roman" w:hAnsi="Times New Roman" w:cs="Times New Roman"/>
                <w:color w:val="212529"/>
                <w:kern w:val="0"/>
                <w14:ligatures w14:val="none"/>
              </w:rPr>
              <w:t>This course includes the following topics and concepts in the science of behavior: scientific method, biological bases for behavior, perception, motivation, learning, memory, development, personality, abnormal behavior, therapeutic techniques, and social psychology.</w:t>
            </w:r>
          </w:p>
        </w:tc>
      </w:tr>
      <w:tr w:rsidR="00035FE1" w:rsidRPr="00035FE1" w14:paraId="62EFD0AD" w14:textId="77777777" w:rsidTr="005F1BF5">
        <w:trPr>
          <w:trHeight w:val="1035"/>
        </w:trPr>
        <w:tc>
          <w:tcPr>
            <w:tcW w:w="1582" w:type="dxa"/>
            <w:noWrap/>
            <w:hideMark/>
          </w:tcPr>
          <w:p w14:paraId="3FD7F967" w14:textId="77777777" w:rsidR="00E61357" w:rsidRPr="00035FE1" w:rsidRDefault="00E61357" w:rsidP="00E61357">
            <w:pPr>
              <w:rPr>
                <w:rFonts w:ascii="Times New Roman" w:hAnsi="Times New Roman" w:cs="Times New Roman"/>
              </w:rPr>
            </w:pPr>
            <w:r w:rsidRPr="00035FE1">
              <w:rPr>
                <w:rFonts w:ascii="Times New Roman" w:hAnsi="Times New Roman" w:cs="Times New Roman"/>
              </w:rPr>
              <w:t>PNR 140</w:t>
            </w:r>
          </w:p>
        </w:tc>
        <w:tc>
          <w:tcPr>
            <w:tcW w:w="1383" w:type="dxa"/>
            <w:hideMark/>
          </w:tcPr>
          <w:p w14:paraId="5B87ABAC" w14:textId="77777777" w:rsidR="00E61357" w:rsidRPr="00035FE1" w:rsidRDefault="00E61357" w:rsidP="00E61357">
            <w:pPr>
              <w:rPr>
                <w:rFonts w:ascii="Times New Roman" w:hAnsi="Times New Roman" w:cs="Times New Roman"/>
              </w:rPr>
            </w:pPr>
            <w:r w:rsidRPr="00035FE1">
              <w:rPr>
                <w:rFonts w:ascii="Times New Roman" w:hAnsi="Times New Roman" w:cs="Times New Roman"/>
              </w:rPr>
              <w:t>5 Hours                         24 Clinical</w:t>
            </w:r>
          </w:p>
        </w:tc>
        <w:tc>
          <w:tcPr>
            <w:tcW w:w="5152" w:type="dxa"/>
            <w:hideMark/>
          </w:tcPr>
          <w:p w14:paraId="7ED1DBB8" w14:textId="77777777" w:rsidR="00E61357" w:rsidRPr="00035FE1" w:rsidRDefault="00E61357" w:rsidP="00E61357">
            <w:pPr>
              <w:rPr>
                <w:rFonts w:ascii="Times New Roman" w:hAnsi="Times New Roman" w:cs="Times New Roman"/>
              </w:rPr>
            </w:pPr>
            <w:r w:rsidRPr="00035FE1">
              <w:rPr>
                <w:rFonts w:ascii="Times New Roman" w:hAnsi="Times New Roman" w:cs="Times New Roman"/>
              </w:rPr>
              <w:t xml:space="preserve">This course is a continuation of the study of the nursing process. Concepts include physiological, psychosocial, nutritional, and health and safety needs of the adult. Clinical experiences address selected commonly occurring health problems having predictable outcomes.  </w:t>
            </w:r>
          </w:p>
        </w:tc>
        <w:tc>
          <w:tcPr>
            <w:tcW w:w="1688" w:type="dxa"/>
            <w:noWrap/>
            <w:hideMark/>
          </w:tcPr>
          <w:p w14:paraId="53E713CF" w14:textId="77777777" w:rsidR="00E61357" w:rsidRPr="00035FE1" w:rsidRDefault="00E61357" w:rsidP="00E61357">
            <w:pPr>
              <w:rPr>
                <w:rFonts w:ascii="Times New Roman" w:hAnsi="Times New Roman" w:cs="Times New Roman"/>
              </w:rPr>
            </w:pPr>
            <w:r w:rsidRPr="00035FE1">
              <w:rPr>
                <w:rFonts w:ascii="Times New Roman" w:hAnsi="Times New Roman" w:cs="Times New Roman"/>
              </w:rPr>
              <w:t>3     0     6    = 5</w:t>
            </w:r>
          </w:p>
        </w:tc>
      </w:tr>
      <w:tr w:rsidR="00035FE1" w:rsidRPr="00035FE1" w14:paraId="584AC0FA" w14:textId="77777777" w:rsidTr="005F1BF5">
        <w:trPr>
          <w:trHeight w:val="780"/>
        </w:trPr>
        <w:tc>
          <w:tcPr>
            <w:tcW w:w="1582" w:type="dxa"/>
            <w:noWrap/>
            <w:hideMark/>
          </w:tcPr>
          <w:p w14:paraId="25256CF1" w14:textId="77777777" w:rsidR="00E61357" w:rsidRPr="00035FE1" w:rsidRDefault="00E61357" w:rsidP="00E61357">
            <w:pPr>
              <w:rPr>
                <w:rFonts w:ascii="Times New Roman" w:hAnsi="Times New Roman" w:cs="Times New Roman"/>
              </w:rPr>
            </w:pPr>
            <w:r w:rsidRPr="00035FE1">
              <w:rPr>
                <w:rFonts w:ascii="Times New Roman" w:hAnsi="Times New Roman" w:cs="Times New Roman"/>
              </w:rPr>
              <w:t>PNR 180</w:t>
            </w:r>
          </w:p>
        </w:tc>
        <w:tc>
          <w:tcPr>
            <w:tcW w:w="1383" w:type="dxa"/>
            <w:hideMark/>
          </w:tcPr>
          <w:p w14:paraId="27D12934" w14:textId="77777777" w:rsidR="00E61357" w:rsidRPr="00035FE1" w:rsidRDefault="00E61357" w:rsidP="00E61357">
            <w:pPr>
              <w:rPr>
                <w:rFonts w:ascii="Times New Roman" w:hAnsi="Times New Roman" w:cs="Times New Roman"/>
              </w:rPr>
            </w:pPr>
            <w:r w:rsidRPr="00035FE1">
              <w:rPr>
                <w:rFonts w:ascii="Times New Roman" w:hAnsi="Times New Roman" w:cs="Times New Roman"/>
              </w:rPr>
              <w:t>3 Hours                         64 Clinical</w:t>
            </w:r>
          </w:p>
        </w:tc>
        <w:tc>
          <w:tcPr>
            <w:tcW w:w="5152" w:type="dxa"/>
            <w:hideMark/>
          </w:tcPr>
          <w:p w14:paraId="1E266697" w14:textId="77777777" w:rsidR="00E61357" w:rsidRPr="00035FE1" w:rsidRDefault="00E61357" w:rsidP="00E61357">
            <w:pPr>
              <w:rPr>
                <w:rFonts w:ascii="Times New Roman" w:hAnsi="Times New Roman" w:cs="Times New Roman"/>
              </w:rPr>
            </w:pPr>
            <w:r w:rsidRPr="00035FE1">
              <w:rPr>
                <w:rFonts w:ascii="Times New Roman" w:hAnsi="Times New Roman" w:cs="Times New Roman"/>
              </w:rPr>
              <w:t>This course provides for the refinement of nursing skills and organizational skills using the nursing process. Legal and ethical aspects of practical nursing and the exploration of career opportunities are emphasized. </w:t>
            </w:r>
          </w:p>
        </w:tc>
        <w:tc>
          <w:tcPr>
            <w:tcW w:w="1688" w:type="dxa"/>
            <w:noWrap/>
            <w:hideMark/>
          </w:tcPr>
          <w:p w14:paraId="423A7942" w14:textId="77777777" w:rsidR="00E61357" w:rsidRPr="00035FE1" w:rsidRDefault="00E61357" w:rsidP="00E61357">
            <w:pPr>
              <w:rPr>
                <w:rFonts w:ascii="Times New Roman" w:hAnsi="Times New Roman" w:cs="Times New Roman"/>
              </w:rPr>
            </w:pPr>
            <w:r w:rsidRPr="00035FE1">
              <w:rPr>
                <w:rFonts w:ascii="Times New Roman" w:hAnsi="Times New Roman" w:cs="Times New Roman"/>
              </w:rPr>
              <w:t>1     0     6    = 3</w:t>
            </w:r>
          </w:p>
        </w:tc>
      </w:tr>
      <w:tr w:rsidR="00035FE1" w:rsidRPr="00035FE1" w14:paraId="046261D0" w14:textId="77777777" w:rsidTr="005F1BF5">
        <w:trPr>
          <w:trHeight w:val="300"/>
        </w:trPr>
        <w:tc>
          <w:tcPr>
            <w:tcW w:w="1582" w:type="dxa"/>
            <w:shd w:val="clear" w:color="auto" w:fill="C5E0B3" w:themeFill="accent6" w:themeFillTint="66"/>
            <w:noWrap/>
            <w:hideMark/>
          </w:tcPr>
          <w:p w14:paraId="46DA1528" w14:textId="77777777" w:rsidR="00E61357" w:rsidRPr="00035FE1" w:rsidRDefault="00E61357" w:rsidP="00E61357">
            <w:pPr>
              <w:rPr>
                <w:rFonts w:ascii="Times New Roman" w:hAnsi="Times New Roman" w:cs="Times New Roman"/>
                <w:b/>
                <w:bCs/>
              </w:rPr>
            </w:pPr>
            <w:r w:rsidRPr="00035FE1">
              <w:rPr>
                <w:rFonts w:ascii="Times New Roman" w:hAnsi="Times New Roman" w:cs="Times New Roman"/>
                <w:b/>
                <w:bCs/>
              </w:rPr>
              <w:t>Total</w:t>
            </w:r>
          </w:p>
        </w:tc>
        <w:tc>
          <w:tcPr>
            <w:tcW w:w="1383" w:type="dxa"/>
            <w:shd w:val="clear" w:color="auto" w:fill="C5E0B3" w:themeFill="accent6" w:themeFillTint="66"/>
            <w:hideMark/>
          </w:tcPr>
          <w:p w14:paraId="376A6D4F" w14:textId="6055547B" w:rsidR="00E61357" w:rsidRPr="00035FE1" w:rsidRDefault="00CE3E91" w:rsidP="00E61357">
            <w:pPr>
              <w:rPr>
                <w:rFonts w:ascii="Times New Roman" w:hAnsi="Times New Roman" w:cs="Times New Roman"/>
                <w:b/>
                <w:bCs/>
              </w:rPr>
            </w:pPr>
            <w:r>
              <w:rPr>
                <w:rFonts w:ascii="Times New Roman" w:hAnsi="Times New Roman" w:cs="Times New Roman"/>
                <w:b/>
                <w:bCs/>
              </w:rPr>
              <w:t xml:space="preserve">11 </w:t>
            </w:r>
            <w:r w:rsidR="00E61357" w:rsidRPr="00035FE1">
              <w:rPr>
                <w:rFonts w:ascii="Times New Roman" w:hAnsi="Times New Roman" w:cs="Times New Roman"/>
                <w:b/>
                <w:bCs/>
              </w:rPr>
              <w:t>Hours</w:t>
            </w:r>
          </w:p>
        </w:tc>
        <w:tc>
          <w:tcPr>
            <w:tcW w:w="5152" w:type="dxa"/>
            <w:shd w:val="clear" w:color="auto" w:fill="FFFFFF" w:themeFill="background1"/>
            <w:noWrap/>
            <w:hideMark/>
          </w:tcPr>
          <w:p w14:paraId="08F03802" w14:textId="77777777" w:rsidR="00E61357" w:rsidRPr="00035FE1" w:rsidRDefault="00E61357" w:rsidP="00E61357">
            <w:pPr>
              <w:rPr>
                <w:rFonts w:ascii="Times New Roman" w:hAnsi="Times New Roman" w:cs="Times New Roman"/>
                <w:b/>
                <w:bCs/>
              </w:rPr>
            </w:pPr>
            <w:r w:rsidRPr="00035FE1">
              <w:rPr>
                <w:rFonts w:ascii="Times New Roman" w:hAnsi="Times New Roman" w:cs="Times New Roman"/>
                <w:b/>
                <w:bCs/>
              </w:rPr>
              <w:t>Condensed semester format utilized.  88 Clinical Hours</w:t>
            </w:r>
          </w:p>
        </w:tc>
        <w:tc>
          <w:tcPr>
            <w:tcW w:w="1688" w:type="dxa"/>
            <w:shd w:val="clear" w:color="auto" w:fill="FFFFFF" w:themeFill="background1"/>
            <w:noWrap/>
            <w:hideMark/>
          </w:tcPr>
          <w:p w14:paraId="02A16312" w14:textId="77777777" w:rsidR="00E61357" w:rsidRPr="00035FE1" w:rsidRDefault="00E61357" w:rsidP="00E61357">
            <w:pPr>
              <w:rPr>
                <w:rFonts w:ascii="Times New Roman" w:hAnsi="Times New Roman" w:cs="Times New Roman"/>
                <w:b/>
                <w:bCs/>
              </w:rPr>
            </w:pPr>
            <w:r w:rsidRPr="00035FE1">
              <w:rPr>
                <w:rFonts w:ascii="Times New Roman" w:hAnsi="Times New Roman" w:cs="Times New Roman"/>
                <w:b/>
                <w:bCs/>
              </w:rPr>
              <w:t> </w:t>
            </w:r>
          </w:p>
        </w:tc>
      </w:tr>
      <w:tr w:rsidR="00035FE1" w:rsidRPr="00035FE1" w14:paraId="06DCF406" w14:textId="77777777" w:rsidTr="005F1BF5">
        <w:trPr>
          <w:trHeight w:val="300"/>
        </w:trPr>
        <w:tc>
          <w:tcPr>
            <w:tcW w:w="1582" w:type="dxa"/>
            <w:shd w:val="clear" w:color="auto" w:fill="C5E0B3" w:themeFill="accent6" w:themeFillTint="66"/>
            <w:noWrap/>
          </w:tcPr>
          <w:p w14:paraId="6C1EF59D" w14:textId="45833FE7" w:rsidR="00035FE1" w:rsidRPr="00991E06" w:rsidRDefault="002A7A44" w:rsidP="00E61357">
            <w:pPr>
              <w:rPr>
                <w:rFonts w:ascii="Times New Roman" w:hAnsi="Times New Roman" w:cs="Times New Roman"/>
                <w:b/>
                <w:bCs/>
                <w:sz w:val="20"/>
                <w:szCs w:val="20"/>
              </w:rPr>
            </w:pPr>
            <w:r w:rsidRPr="00991E06">
              <w:rPr>
                <w:rFonts w:ascii="Times New Roman" w:hAnsi="Times New Roman" w:cs="Times New Roman"/>
                <w:b/>
                <w:bCs/>
                <w:sz w:val="20"/>
                <w:szCs w:val="20"/>
              </w:rPr>
              <w:t>Total Program Hours</w:t>
            </w:r>
          </w:p>
        </w:tc>
        <w:tc>
          <w:tcPr>
            <w:tcW w:w="1383" w:type="dxa"/>
            <w:shd w:val="clear" w:color="auto" w:fill="C5E0B3" w:themeFill="accent6" w:themeFillTint="66"/>
          </w:tcPr>
          <w:p w14:paraId="7AC18503" w14:textId="2C96384A" w:rsidR="00035FE1" w:rsidRPr="00035FE1" w:rsidRDefault="005F1BF5" w:rsidP="00E61357">
            <w:pPr>
              <w:rPr>
                <w:rFonts w:ascii="Times New Roman" w:hAnsi="Times New Roman" w:cs="Times New Roman"/>
                <w:b/>
                <w:bCs/>
              </w:rPr>
            </w:pPr>
            <w:r>
              <w:rPr>
                <w:rFonts w:ascii="Times New Roman" w:hAnsi="Times New Roman" w:cs="Times New Roman"/>
                <w:b/>
                <w:bCs/>
              </w:rPr>
              <w:t xml:space="preserve"> 47 Total</w:t>
            </w:r>
          </w:p>
        </w:tc>
        <w:tc>
          <w:tcPr>
            <w:tcW w:w="5152" w:type="dxa"/>
            <w:shd w:val="clear" w:color="auto" w:fill="FFFFFF" w:themeFill="background1"/>
            <w:noWrap/>
          </w:tcPr>
          <w:p w14:paraId="6D18C364" w14:textId="77777777" w:rsidR="00035FE1" w:rsidRPr="00035FE1" w:rsidRDefault="00035FE1" w:rsidP="00E61357">
            <w:pPr>
              <w:rPr>
                <w:rFonts w:ascii="Times New Roman" w:hAnsi="Times New Roman" w:cs="Times New Roman"/>
                <w:b/>
                <w:bCs/>
              </w:rPr>
            </w:pPr>
          </w:p>
        </w:tc>
        <w:tc>
          <w:tcPr>
            <w:tcW w:w="1688" w:type="dxa"/>
            <w:shd w:val="clear" w:color="auto" w:fill="FFFFFF" w:themeFill="background1"/>
            <w:noWrap/>
          </w:tcPr>
          <w:p w14:paraId="6A0CC48B" w14:textId="77777777" w:rsidR="00035FE1" w:rsidRPr="00035FE1" w:rsidRDefault="00035FE1" w:rsidP="00E61357">
            <w:pPr>
              <w:rPr>
                <w:rFonts w:ascii="Times New Roman" w:hAnsi="Times New Roman" w:cs="Times New Roman"/>
                <w:b/>
                <w:bCs/>
              </w:rPr>
            </w:pPr>
          </w:p>
        </w:tc>
      </w:tr>
    </w:tbl>
    <w:p w14:paraId="35D2B851" w14:textId="77777777" w:rsidR="001F5FCA" w:rsidRPr="00035FE1" w:rsidRDefault="001F5FCA">
      <w:pPr>
        <w:rPr>
          <w:rFonts w:ascii="Times New Roman" w:hAnsi="Times New Roman" w:cs="Times New Roman"/>
        </w:rPr>
      </w:pPr>
    </w:p>
    <w:sectPr w:rsidR="001F5FCA" w:rsidRPr="00035FE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529ED" w14:textId="77777777" w:rsidR="00C8519C" w:rsidRDefault="00C8519C" w:rsidP="006B1431">
      <w:pPr>
        <w:spacing w:after="0" w:line="240" w:lineRule="auto"/>
      </w:pPr>
      <w:r>
        <w:separator/>
      </w:r>
    </w:p>
  </w:endnote>
  <w:endnote w:type="continuationSeparator" w:id="0">
    <w:p w14:paraId="28D89D8F" w14:textId="77777777" w:rsidR="00C8519C" w:rsidRDefault="00C8519C" w:rsidP="006B1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7C6F1" w14:textId="77777777" w:rsidR="00C8519C" w:rsidRDefault="00C8519C" w:rsidP="006B1431">
      <w:pPr>
        <w:spacing w:after="0" w:line="240" w:lineRule="auto"/>
      </w:pPr>
      <w:r>
        <w:separator/>
      </w:r>
    </w:p>
  </w:footnote>
  <w:footnote w:type="continuationSeparator" w:id="0">
    <w:p w14:paraId="68CC85AB" w14:textId="77777777" w:rsidR="00C8519C" w:rsidRDefault="00C8519C" w:rsidP="006B1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F084F" w14:textId="19A5FE4A" w:rsidR="006B1431" w:rsidRDefault="006B1431">
    <w:pPr>
      <w:pStyle w:val="Header"/>
    </w:pPr>
    <w:r>
      <w:rPr>
        <w:noProof/>
      </w:rPr>
      <mc:AlternateContent>
        <mc:Choice Requires="wps">
          <w:drawing>
            <wp:anchor distT="0" distB="0" distL="118745" distR="118745" simplePos="0" relativeHeight="251659264" behindDoc="1" locked="0" layoutInCell="1" allowOverlap="0" wp14:anchorId="10190FC3" wp14:editId="2C7E6C21">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475FA185" w14:textId="1ADC5EC3" w:rsidR="006B1431" w:rsidRDefault="00602C3D">
                              <w:pPr>
                                <w:pStyle w:val="Header"/>
                                <w:tabs>
                                  <w:tab w:val="clear" w:pos="4680"/>
                                  <w:tab w:val="clear" w:pos="9360"/>
                                </w:tabs>
                                <w:jc w:val="center"/>
                                <w:rPr>
                                  <w:caps/>
                                  <w:color w:val="FFFFFF" w:themeColor="background1"/>
                                </w:rPr>
                              </w:pPr>
                              <w:r>
                                <w:rPr>
                                  <w:caps/>
                                  <w:color w:val="FFFFFF" w:themeColor="background1"/>
                                </w:rPr>
                                <w:t>Practical Nursing Diploma Program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w16du="http://schemas.microsoft.com/office/word/2023/wordml/word16du">
          <w:pict>
            <v:rect w14:anchorId="10190FC3" id="Rectangle 63"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475FA185" w14:textId="1ADC5EC3" w:rsidR="006B1431" w:rsidRDefault="00602C3D">
                        <w:pPr>
                          <w:pStyle w:val="Header"/>
                          <w:tabs>
                            <w:tab w:val="clear" w:pos="4680"/>
                            <w:tab w:val="clear" w:pos="9360"/>
                          </w:tabs>
                          <w:jc w:val="center"/>
                          <w:rPr>
                            <w:caps/>
                            <w:color w:val="FFFFFF" w:themeColor="background1"/>
                          </w:rPr>
                        </w:pPr>
                        <w:r>
                          <w:rPr>
                            <w:caps/>
                            <w:color w:val="FFFFFF" w:themeColor="background1"/>
                          </w:rPr>
                          <w:t>Practical Nursing Diploma Program</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431"/>
    <w:rsid w:val="00035FE1"/>
    <w:rsid w:val="001F5FCA"/>
    <w:rsid w:val="00236935"/>
    <w:rsid w:val="002A7A44"/>
    <w:rsid w:val="0039513C"/>
    <w:rsid w:val="005108D3"/>
    <w:rsid w:val="005F1BF5"/>
    <w:rsid w:val="005F36CF"/>
    <w:rsid w:val="00602C3D"/>
    <w:rsid w:val="00630A6C"/>
    <w:rsid w:val="006B1431"/>
    <w:rsid w:val="007172CC"/>
    <w:rsid w:val="007216F1"/>
    <w:rsid w:val="007324C1"/>
    <w:rsid w:val="007643FA"/>
    <w:rsid w:val="008813C3"/>
    <w:rsid w:val="00991E06"/>
    <w:rsid w:val="00A11F56"/>
    <w:rsid w:val="00B373D8"/>
    <w:rsid w:val="00C8519C"/>
    <w:rsid w:val="00CE3E91"/>
    <w:rsid w:val="00E61357"/>
    <w:rsid w:val="00EF3E3A"/>
    <w:rsid w:val="00F87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40B44"/>
  <w15:chartTrackingRefBased/>
  <w15:docId w15:val="{182E1760-C718-4C92-A881-F0CE8CC28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1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14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431"/>
  </w:style>
  <w:style w:type="paragraph" w:styleId="Footer">
    <w:name w:val="footer"/>
    <w:basedOn w:val="Normal"/>
    <w:link w:val="FooterChar"/>
    <w:uiPriority w:val="99"/>
    <w:unhideWhenUsed/>
    <w:rsid w:val="006B1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6608">
      <w:bodyDiv w:val="1"/>
      <w:marLeft w:val="0"/>
      <w:marRight w:val="0"/>
      <w:marTop w:val="0"/>
      <w:marBottom w:val="0"/>
      <w:divBdr>
        <w:top w:val="none" w:sz="0" w:space="0" w:color="auto"/>
        <w:left w:val="none" w:sz="0" w:space="0" w:color="auto"/>
        <w:bottom w:val="none" w:sz="0" w:space="0" w:color="auto"/>
        <w:right w:val="none" w:sz="0" w:space="0" w:color="auto"/>
      </w:divBdr>
    </w:div>
    <w:div w:id="230966312">
      <w:bodyDiv w:val="1"/>
      <w:marLeft w:val="0"/>
      <w:marRight w:val="0"/>
      <w:marTop w:val="0"/>
      <w:marBottom w:val="0"/>
      <w:divBdr>
        <w:top w:val="none" w:sz="0" w:space="0" w:color="auto"/>
        <w:left w:val="none" w:sz="0" w:space="0" w:color="auto"/>
        <w:bottom w:val="none" w:sz="0" w:space="0" w:color="auto"/>
        <w:right w:val="none" w:sz="0" w:space="0" w:color="auto"/>
      </w:divBdr>
    </w:div>
    <w:div w:id="585501109">
      <w:bodyDiv w:val="1"/>
      <w:marLeft w:val="0"/>
      <w:marRight w:val="0"/>
      <w:marTop w:val="0"/>
      <w:marBottom w:val="0"/>
      <w:divBdr>
        <w:top w:val="none" w:sz="0" w:space="0" w:color="auto"/>
        <w:left w:val="none" w:sz="0" w:space="0" w:color="auto"/>
        <w:bottom w:val="none" w:sz="0" w:space="0" w:color="auto"/>
        <w:right w:val="none" w:sz="0" w:space="0" w:color="auto"/>
      </w:divBdr>
    </w:div>
    <w:div w:id="1282229092">
      <w:bodyDiv w:val="1"/>
      <w:marLeft w:val="0"/>
      <w:marRight w:val="0"/>
      <w:marTop w:val="0"/>
      <w:marBottom w:val="0"/>
      <w:divBdr>
        <w:top w:val="none" w:sz="0" w:space="0" w:color="auto"/>
        <w:left w:val="none" w:sz="0" w:space="0" w:color="auto"/>
        <w:bottom w:val="none" w:sz="0" w:space="0" w:color="auto"/>
        <w:right w:val="none" w:sz="0" w:space="0" w:color="auto"/>
      </w:divBdr>
    </w:div>
    <w:div w:id="1516379928">
      <w:bodyDiv w:val="1"/>
      <w:marLeft w:val="0"/>
      <w:marRight w:val="0"/>
      <w:marTop w:val="0"/>
      <w:marBottom w:val="0"/>
      <w:divBdr>
        <w:top w:val="none" w:sz="0" w:space="0" w:color="auto"/>
        <w:left w:val="none" w:sz="0" w:space="0" w:color="auto"/>
        <w:bottom w:val="none" w:sz="0" w:space="0" w:color="auto"/>
        <w:right w:val="none" w:sz="0" w:space="0" w:color="auto"/>
      </w:divBdr>
    </w:div>
    <w:div w:id="1802652498">
      <w:bodyDiv w:val="1"/>
      <w:marLeft w:val="0"/>
      <w:marRight w:val="0"/>
      <w:marTop w:val="0"/>
      <w:marBottom w:val="0"/>
      <w:divBdr>
        <w:top w:val="none" w:sz="0" w:space="0" w:color="auto"/>
        <w:left w:val="none" w:sz="0" w:space="0" w:color="auto"/>
        <w:bottom w:val="none" w:sz="0" w:space="0" w:color="auto"/>
        <w:right w:val="none" w:sz="0" w:space="0" w:color="auto"/>
      </w:divBdr>
    </w:div>
    <w:div w:id="189045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587</Words>
  <Characters>3351</Characters>
  <Application>Microsoft Office Word</Application>
  <DocSecurity>0</DocSecurity>
  <Lines>27</Lines>
  <Paragraphs>7</Paragraphs>
  <ScaleCrop>false</ScaleCrop>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Practical Nursing Diploma Program</dc:title>
  <dc:subject/>
  <dc:creator>Annette Guy</dc:creator>
  <cp:keywords/>
  <dc:description/>
  <cp:lastModifiedBy>Annette Guy</cp:lastModifiedBy>
  <cp:revision>3</cp:revision>
  <dcterms:created xsi:type="dcterms:W3CDTF">2024-04-01T14:01:00Z</dcterms:created>
  <dcterms:modified xsi:type="dcterms:W3CDTF">2024-04-01T14:02:00Z</dcterms:modified>
</cp:coreProperties>
</file>